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578"/>
        <w:gridCol w:w="2031"/>
        <w:gridCol w:w="1513"/>
        <w:gridCol w:w="3543"/>
      </w:tblGrid>
      <w:tr w:rsidR="00E7388D">
        <w:trPr>
          <w:trHeight w:val="1135"/>
        </w:trPr>
        <w:tc>
          <w:tcPr>
            <w:tcW w:w="1649" w:type="dxa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78" w:type="dxa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031" w:type="dxa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13" w:type="dxa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543" w:type="dxa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19050" t="0" r="0" b="0"/>
                  <wp:wrapNone/>
                  <wp:docPr id="15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71"/>
        <w:gridCol w:w="3543"/>
      </w:tblGrid>
      <w:tr w:rsidR="00E7388D">
        <w:tc>
          <w:tcPr>
            <w:tcW w:w="6771" w:type="dxa"/>
            <w:tcBorders>
              <w:right w:val="single" w:sz="4" w:space="0" w:color="000080"/>
            </w:tcBorders>
          </w:tcPr>
          <w:p w:rsidR="002F3791" w:rsidRDefault="00AC1140" w:rsidP="002F3791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:rsidR="00E7388D" w:rsidRDefault="00AC1140" w:rsidP="002F3791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80"/>
                <w:sz w:val="18"/>
                <w:szCs w:val="18"/>
              </w:rPr>
              <w:t>Niedersachsen  –</w:t>
            </w:r>
            <w:proofErr w:type="gram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NBank</w:t>
            </w: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3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Antragsnummer </w:t>
            </w:r>
            <w:r>
              <w:rPr>
                <w:rFonts w:ascii="Arial" w:hAnsi="Arial" w:cs="Arial"/>
                <w:color w:val="000080"/>
                <w:sz w:val="12"/>
                <w:szCs w:val="12"/>
              </w:rPr>
              <w:t xml:space="preserve">(falls vorhanden) </w:t>
            </w:r>
          </w:p>
          <w:p w:rsidR="00E7388D" w:rsidRDefault="00D93F4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AC1140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8"/>
      </w:tblGrid>
      <w:tr w:rsidR="00E7388D">
        <w:trPr>
          <w:trHeight w:hRule="exact" w:val="454"/>
        </w:trPr>
        <w:tc>
          <w:tcPr>
            <w:tcW w:w="10206" w:type="dxa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Name des Projektträgers / Arbeitgebers (Angabe des Arbeitsgebers, sofern das Personal nicht direkt beim Projektträger angestellt ist)</w:t>
            </w:r>
          </w:p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:rsidR="00E7388D" w:rsidRDefault="00AC1140" w:rsidP="002F37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Tätigkeitsdarstellung und -bewertung </w:t>
      </w: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E7388D" w:rsidRDefault="00AC1140">
      <w:pPr>
        <w:widowControl w:val="0"/>
        <w:tabs>
          <w:tab w:val="left" w:pos="3402"/>
          <w:tab w:val="left" w:pos="5387"/>
          <w:tab w:val="left" w:pos="8222"/>
        </w:tabs>
        <w:autoSpaceDE w:val="0"/>
        <w:autoSpaceDN w:val="0"/>
        <w:adjustRightInd w:val="0"/>
        <w:spacing w:after="60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Maßgebliche Eingruppierungsgrundlage</w:t>
      </w:r>
    </w:p>
    <w:tbl>
      <w:tblPr>
        <w:tblStyle w:val="Tabellenraster"/>
        <w:tblW w:w="10206" w:type="dxa"/>
        <w:tblInd w:w="108" w:type="dxa"/>
        <w:tblBorders>
          <w:top w:val="none" w:sz="0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10206"/>
      </w:tblGrid>
      <w:tr w:rsidR="00E7388D">
        <w:trPr>
          <w:trHeight w:val="454"/>
        </w:trPr>
        <w:tc>
          <w:tcPr>
            <w:tcW w:w="1020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2"/>
            </w:tblGrid>
            <w:tr w:rsidR="00E7388D">
              <w:trPr>
                <w:trHeight w:val="610"/>
              </w:trPr>
              <w:tc>
                <w:tcPr>
                  <w:tcW w:w="4820" w:type="dxa"/>
                  <w:tcBorders>
                    <w:right w:val="single" w:sz="4" w:space="0" w:color="00269D"/>
                  </w:tcBorders>
                </w:tcPr>
                <w:p w:rsidR="00E7388D" w:rsidRDefault="00AC1140">
                  <w:pPr>
                    <w:widowControl w:val="0"/>
                    <w:tabs>
                      <w:tab w:val="left" w:pos="284"/>
                      <w:tab w:val="left" w:pos="2871"/>
                      <w:tab w:val="left" w:pos="4041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34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a)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>tarifgebunden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Kontrollkästchen1"/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1"/>
                </w:p>
                <w:p w:rsidR="00E7388D" w:rsidRDefault="00AC1140">
                  <w:pPr>
                    <w:widowControl w:val="0"/>
                    <w:tabs>
                      <w:tab w:val="left" w:pos="284"/>
                      <w:tab w:val="left" w:pos="2871"/>
                      <w:tab w:val="left" w:pos="4041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34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>durch direkte Anwendung des TV-L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2"/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2"/>
                </w:p>
                <w:p w:rsidR="00E7388D" w:rsidRDefault="00AC1140">
                  <w:pPr>
                    <w:widowControl w:val="0"/>
                    <w:tabs>
                      <w:tab w:val="left" w:pos="284"/>
                      <w:tab w:val="left" w:pos="2871"/>
                      <w:tab w:val="left" w:pos="4041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34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 xml:space="preserve">durch sonstigen Tarifvertrag 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bookmarkStart w:id="3" w:name="Kontrollkästchen3"/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  <w:tc>
                <w:tcPr>
                  <w:tcW w:w="5386" w:type="dxa"/>
                  <w:tcBorders>
                    <w:left w:val="single" w:sz="4" w:space="0" w:color="00269D"/>
                  </w:tcBorders>
                </w:tcPr>
                <w:p w:rsidR="00E7388D" w:rsidRDefault="00AC1140">
                  <w:pPr>
                    <w:widowControl w:val="0"/>
                    <w:tabs>
                      <w:tab w:val="left" w:pos="876"/>
                      <w:tab w:val="left" w:pos="3290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451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b)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>nicht tarifgebunden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Kontrollkästchen4"/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4"/>
                </w:p>
                <w:p w:rsidR="00E7388D" w:rsidRDefault="00AC1140">
                  <w:pPr>
                    <w:widowControl w:val="0"/>
                    <w:tabs>
                      <w:tab w:val="left" w:pos="876"/>
                      <w:tab w:val="left" w:pos="3290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451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>Haustarif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bookmarkStart w:id="5" w:name="Kontrollkästchen5"/>
                  <w:bookmarkStart w:id="6" w:name="_GoBack"/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5"/>
                  <w:bookmarkEnd w:id="6"/>
                </w:p>
                <w:p w:rsidR="00E7388D" w:rsidRDefault="00AC1140">
                  <w:pPr>
                    <w:widowControl w:val="0"/>
                    <w:tabs>
                      <w:tab w:val="left" w:pos="876"/>
                      <w:tab w:val="left" w:pos="3290"/>
                      <w:tab w:val="left" w:pos="5387"/>
                      <w:tab w:val="left" w:pos="8222"/>
                    </w:tabs>
                    <w:autoSpaceDE w:val="0"/>
                    <w:autoSpaceDN w:val="0"/>
                    <w:adjustRightInd w:val="0"/>
                    <w:spacing w:before="60" w:after="60"/>
                    <w:ind w:left="451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  <w:t>Analoge Anwendung des TV-L</w:t>
                  </w: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ab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Kontrollkästchen16"/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instrText xml:space="preserve"> FORMCHECKBOX </w:instrText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r>
                  <w:r w:rsidR="00B83D2B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separate"/>
                  </w:r>
                  <w:r w:rsidR="00D93F46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fldChar w:fldCharType="end"/>
                  </w:r>
                  <w:bookmarkEnd w:id="7"/>
                </w:p>
              </w:tc>
            </w:tr>
          </w:tbl>
          <w:p w:rsidR="00E7388D" w:rsidRDefault="00AC1140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i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80"/>
                <w:sz w:val="14"/>
                <w:szCs w:val="14"/>
              </w:rPr>
              <w:t>Sollten Sie durch einen Tarifvertrag gebunden sein, ist der Tarifvertrag vorzulegen, mindestens jedoch namentlich zu benennen.</w:t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tbl>
      <w:tblPr>
        <w:tblStyle w:val="Tabellenraster"/>
        <w:tblW w:w="10206" w:type="dxa"/>
        <w:tblInd w:w="108" w:type="dxa"/>
        <w:tblBorders>
          <w:top w:val="none" w:sz="0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1843"/>
        <w:gridCol w:w="1985"/>
        <w:gridCol w:w="6378"/>
      </w:tblGrid>
      <w:tr w:rsidR="00E7388D">
        <w:trPr>
          <w:trHeight w:val="454"/>
        </w:trPr>
        <w:tc>
          <w:tcPr>
            <w:tcW w:w="1843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E7388D" w:rsidRDefault="00D93F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 öffentlich</w:t>
            </w:r>
          </w:p>
        </w:tc>
        <w:tc>
          <w:tcPr>
            <w:tcW w:w="1985" w:type="dxa"/>
            <w:tcBorders>
              <w:top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E7388D" w:rsidRDefault="00D93F46">
            <w:pPr>
              <w:widowControl w:val="0"/>
              <w:tabs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25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 gemeinnützig</w:t>
            </w:r>
          </w:p>
          <w:p w:rsidR="00E7388D" w:rsidRDefault="00D93F46">
            <w:pPr>
              <w:widowControl w:val="0"/>
              <w:tabs>
                <w:tab w:val="left" w:pos="1451"/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25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 privatwirtschaftlich</w:t>
            </w:r>
          </w:p>
        </w:tc>
        <w:tc>
          <w:tcPr>
            <w:tcW w:w="6378" w:type="dxa"/>
            <w:tcBorders>
              <w:top w:val="single" w:sz="4" w:space="0" w:color="000080"/>
              <w:left w:val="nil"/>
              <w:bottom w:val="single" w:sz="4" w:space="0" w:color="000080"/>
            </w:tcBorders>
            <w:vAlign w:val="center"/>
          </w:tcPr>
          <w:p w:rsidR="00E7388D" w:rsidRDefault="00AC1140">
            <w:pPr>
              <w:widowControl w:val="0"/>
              <w:tabs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Ist der Träger/Arbeitgeber gemeinnützig bzw. privatwirtschaftlich bitte ankreuzen: </w:t>
            </w:r>
          </w:p>
          <w:p w:rsidR="00E7388D" w:rsidRDefault="00AC1140">
            <w:pPr>
              <w:widowControl w:val="0"/>
              <w:tabs>
                <w:tab w:val="left" w:pos="2443"/>
                <w:tab w:val="left" w:pos="5278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Finanzierung überwiegend aus: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ab/>
            </w:r>
            <w:r w:rsidR="00D93F4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="00D93F4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Zuwendungen der öffentlichen Hand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ab/>
            </w:r>
            <w:r w:rsidR="00D93F4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B83D2B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="00D93F4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Entgelten</w:t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E7388D" w:rsidRDefault="00AC11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Tätigkeitsdarstellung</w:t>
      </w:r>
    </w:p>
    <w:p w:rsidR="00E7388D" w:rsidRDefault="00AC114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 xml:space="preserve">1. Arbeitsplatzinhaberin/Arbeitsplatzinhaber </w:t>
      </w:r>
    </w:p>
    <w:tbl>
      <w:tblPr>
        <w:tblW w:w="0" w:type="auto"/>
        <w:tblInd w:w="70" w:type="dxa"/>
        <w:tblBorders>
          <w:top w:val="single" w:sz="4" w:space="0" w:color="00279D"/>
          <w:left w:val="single" w:sz="4" w:space="0" w:color="00279D"/>
          <w:bottom w:val="single" w:sz="4" w:space="0" w:color="00279D"/>
          <w:right w:val="single" w:sz="4" w:space="0" w:color="00279D"/>
          <w:insideH w:val="single" w:sz="4" w:space="0" w:color="00279D"/>
          <w:insideV w:val="single" w:sz="4" w:space="0" w:color="00279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2253"/>
        <w:gridCol w:w="3094"/>
      </w:tblGrid>
      <w:tr w:rsidR="00E7388D">
        <w:trPr>
          <w:trHeight w:val="541"/>
        </w:trPr>
        <w:tc>
          <w:tcPr>
            <w:tcW w:w="4820" w:type="dxa"/>
          </w:tcPr>
          <w:p w:rsidR="00E7388D" w:rsidRDefault="00AC1140">
            <w:pPr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1.1 Name, Vorname</w:t>
            </w:r>
          </w:p>
          <w:p w:rsidR="00E7388D" w:rsidRDefault="00D93F46" w:rsidP="00B361C2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E7388D" w:rsidRDefault="00AC1140">
            <w:pPr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1.2 Geburtsdatum</w:t>
            </w:r>
          </w:p>
          <w:p w:rsidR="00E7388D" w:rsidRDefault="00D93F46" w:rsidP="00B361C2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7388D" w:rsidRDefault="00AC1140">
            <w:pPr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1.3 derzeitige Eingruppierung</w:t>
            </w:r>
          </w:p>
          <w:p w:rsidR="00E7388D" w:rsidRDefault="00D93F46" w:rsidP="00B361C2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bookmarkStart w:id="8" w:name="Kontrollkästchen7"/>
      <w:tr w:rsidR="00E7388D">
        <w:trPr>
          <w:trHeight w:val="610"/>
        </w:trPr>
        <w:tc>
          <w:tcPr>
            <w:tcW w:w="4820" w:type="dxa"/>
          </w:tcPr>
          <w:p w:rsidR="00E7388D" w:rsidRDefault="00D93F46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bookmarkEnd w:id="8"/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Vollzeitbeschäftigt </w:t>
            </w:r>
          </w:p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bookmarkEnd w:id="9"/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 Std. /Wo</w:t>
            </w:r>
          </w:p>
        </w:tc>
        <w:tc>
          <w:tcPr>
            <w:tcW w:w="5386" w:type="dxa"/>
            <w:gridSpan w:val="2"/>
          </w:tcPr>
          <w:p w:rsidR="00E7388D" w:rsidRDefault="00D93F46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Teilzeitbeschäftigt </w:t>
            </w:r>
          </w:p>
          <w:p w:rsidR="00E7388D" w:rsidRDefault="00D93F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AC1140">
              <w:rPr>
                <w:rFonts w:ascii="Arial" w:hAnsi="Arial" w:cs="Arial"/>
                <w:color w:val="000080"/>
                <w:sz w:val="14"/>
                <w:szCs w:val="14"/>
              </w:rPr>
              <w:t xml:space="preserve"> Std. /Wo</w:t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14"/>
          <w:szCs w:val="14"/>
        </w:rPr>
      </w:pPr>
    </w:p>
    <w:p w:rsidR="00E7388D" w:rsidRDefault="00AC11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2. Aufgaben der Arbeitsplatzinhaberin/des Arbeitsplatzinhabers</w:t>
      </w:r>
    </w:p>
    <w:tbl>
      <w:tblPr>
        <w:tblW w:w="0" w:type="auto"/>
        <w:tblInd w:w="70" w:type="dxa"/>
        <w:tblBorders>
          <w:top w:val="single" w:sz="4" w:space="0" w:color="00269D"/>
          <w:left w:val="single" w:sz="4" w:space="0" w:color="00269D"/>
          <w:bottom w:val="single" w:sz="4" w:space="0" w:color="00269D"/>
          <w:right w:val="single" w:sz="4" w:space="0" w:color="00269D"/>
          <w:insideH w:val="single" w:sz="4" w:space="0" w:color="00269D"/>
          <w:insideV w:val="single" w:sz="4" w:space="0" w:color="00269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6"/>
      </w:tblGrid>
      <w:tr w:rsidR="00E7388D">
        <w:trPr>
          <w:trHeight w:val="4483"/>
        </w:trPr>
        <w:tc>
          <w:tcPr>
            <w:tcW w:w="10206" w:type="dxa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Aufgabenbeschreibung bzw. Aufgabenbezeichnung 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2"/>
                <w:szCs w:val="12"/>
              </w:rPr>
            </w:pPr>
          </w:p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2"/>
                <w:szCs w:val="1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E7388D" w:rsidRDefault="00AC114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lastRenderedPageBreak/>
        <w:t xml:space="preserve">3. Organisatorische Eingliederung und Befugnisse der Arbeitsplatzinhaberin/des Arbeitsplatzinhabers </w:t>
      </w:r>
    </w:p>
    <w:tbl>
      <w:tblPr>
        <w:tblW w:w="0" w:type="auto"/>
        <w:tblInd w:w="70" w:type="dxa"/>
        <w:tblBorders>
          <w:top w:val="single" w:sz="4" w:space="0" w:color="00269D"/>
          <w:left w:val="single" w:sz="4" w:space="0" w:color="00269D"/>
          <w:bottom w:val="single" w:sz="4" w:space="0" w:color="00269D"/>
          <w:right w:val="single" w:sz="4" w:space="0" w:color="00269D"/>
          <w:insideH w:val="single" w:sz="4" w:space="0" w:color="00269D"/>
          <w:insideV w:val="single" w:sz="4" w:space="0" w:color="00269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6"/>
      </w:tblGrid>
      <w:tr w:rsidR="00E7388D">
        <w:trPr>
          <w:trHeight w:val="1134"/>
        </w:trPr>
        <w:tc>
          <w:tcPr>
            <w:tcW w:w="10206" w:type="dxa"/>
          </w:tcPr>
          <w:p w:rsidR="00E7388D" w:rsidRDefault="00AC114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3.1 Der Arbeitsplatzinhaberin/dem Arbeitsplatzinhaber sind die folgenden Mitarbeiterinnen und Mitarbeiter ständig unmittelbar unterstellt </w:t>
            </w:r>
          </w:p>
          <w:p w:rsidR="00E7388D" w:rsidRDefault="00E7388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D93F46" w:rsidP="00B361C2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1134"/>
        </w:trPr>
        <w:tc>
          <w:tcPr>
            <w:tcW w:w="10206" w:type="dxa"/>
            <w:tcBorders>
              <w:bottom w:val="single" w:sz="4" w:space="0" w:color="00269D"/>
            </w:tcBorders>
          </w:tcPr>
          <w:p w:rsidR="00E7388D" w:rsidRDefault="00AC114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3.2 Die Arbeitsplatzinhaberin/der Arbeitsplatzinhaber ist unmittelbar unterstellt (Funktion und Verg.- oder Lohn-Gr.)</w:t>
            </w:r>
          </w:p>
          <w:p w:rsidR="00E7388D" w:rsidRDefault="00E7388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D93F46" w:rsidP="00B361C2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1134"/>
        </w:trPr>
        <w:tc>
          <w:tcPr>
            <w:tcW w:w="10206" w:type="dxa"/>
          </w:tcPr>
          <w:p w:rsidR="00E7388D" w:rsidRDefault="00AC114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3.3 Die Arbeitsplatzinhaberin/der Arbeitsplatzinhaber hat folgende Befugnisse:</w:t>
            </w:r>
          </w:p>
          <w:p w:rsidR="00E7388D" w:rsidRDefault="00E7388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D93F46" w:rsidP="00B83D2B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83D2B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388D" w:rsidRDefault="00E738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E7388D" w:rsidRDefault="00AC1140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4.</w:t>
      </w:r>
      <w:r>
        <w:rPr>
          <w:rFonts w:ascii="Arial" w:hAnsi="Arial" w:cs="Arial"/>
          <w:b/>
          <w:color w:val="000080"/>
          <w:sz w:val="20"/>
          <w:szCs w:val="20"/>
        </w:rPr>
        <w:tab/>
        <w:t>Beschreibung der Tätigkeiten, die eine Bildung von Arbeitsvorgängen und deren tarifliche Bewertung ermöglichen</w:t>
      </w:r>
    </w:p>
    <w:tbl>
      <w:tblPr>
        <w:tblW w:w="10206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39"/>
        <w:gridCol w:w="8166"/>
        <w:gridCol w:w="1701"/>
      </w:tblGrid>
      <w:tr w:rsidR="00E7388D">
        <w:trPr>
          <w:trHeight w:val="700"/>
        </w:trPr>
        <w:tc>
          <w:tcPr>
            <w:tcW w:w="8505" w:type="dxa"/>
            <w:gridSpan w:val="2"/>
            <w:vAlign w:val="center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Einzeltätigkeiten bitte fortlaufend nummerieren!</w:t>
            </w:r>
          </w:p>
        </w:tc>
        <w:tc>
          <w:tcPr>
            <w:tcW w:w="1701" w:type="dxa"/>
            <w:vAlign w:val="center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Anteil an der gesamten Arbeitszeit in v. H.</w:t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</w:t>
            </w: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3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4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5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737"/>
        </w:trPr>
        <w:tc>
          <w:tcPr>
            <w:tcW w:w="339" w:type="dxa"/>
            <w:vAlign w:val="center"/>
          </w:tcPr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6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8166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c>
          <w:tcPr>
            <w:tcW w:w="10206" w:type="dxa"/>
            <w:gridSpan w:val="3"/>
            <w:vAlign w:val="center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Fortsetzung ggf. auf besonderem Blatt </w:t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E7388D" w:rsidRDefault="00AC11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5. Qualifikation für den Arbeitsplatz</w:t>
      </w:r>
    </w:p>
    <w:tbl>
      <w:tblPr>
        <w:tblW w:w="10206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206"/>
      </w:tblGrid>
      <w:tr w:rsidR="00E7388D">
        <w:trPr>
          <w:trHeight w:val="1134"/>
        </w:trPr>
        <w:tc>
          <w:tcPr>
            <w:tcW w:w="10206" w:type="dxa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5.1 Schul- oder Fachhochschulausbildung, Fachprüfungen 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E7388D">
        <w:trPr>
          <w:trHeight w:val="1134"/>
        </w:trPr>
        <w:tc>
          <w:tcPr>
            <w:tcW w:w="10206" w:type="dxa"/>
          </w:tcPr>
          <w:p w:rsidR="00E7388D" w:rsidRDefault="00AC1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5.2 Sonstige erforderliche Fachkenntnisse, Fähigkeiten und Erfahrungen</w:t>
            </w:r>
          </w:p>
          <w:p w:rsidR="00E7388D" w:rsidRDefault="00E73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E7388D" w:rsidRDefault="00D93F46" w:rsidP="00B36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1140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="00B361C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388D" w:rsidRDefault="00E7388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sectPr w:rsidR="00E7388D" w:rsidSect="00E7388D">
      <w:headerReference w:type="default" r:id="rId8"/>
      <w:footerReference w:type="default" r:id="rId9"/>
      <w:footerReference w:type="first" r:id="rId10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DB" w:rsidRDefault="00145CDB">
      <w:r>
        <w:separator/>
      </w:r>
    </w:p>
  </w:endnote>
  <w:endnote w:type="continuationSeparator" w:id="0">
    <w:p w:rsidR="00145CDB" w:rsidRDefault="001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8D" w:rsidRDefault="00205F35" w:rsidP="002F3791">
    <w:pPr>
      <w:pStyle w:val="Fuzeile"/>
      <w:ind w:right="-142"/>
      <w:jc w:val="center"/>
      <w:rPr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1905" r="190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8D" w:rsidRDefault="0028573B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Förderung touristischer Projekte</w:t>
                          </w:r>
                        </w:p>
                        <w:p w:rsidR="00E7388D" w:rsidRDefault="002F3791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Stand:  Februar 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Tj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" stroked="f">
              <v:textbox style="layout-flow:vertical;mso-layout-flow-alt:bottom-to-top">
                <w:txbxContent>
                  <w:p w:rsidR="00E7388D" w:rsidRDefault="0028573B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Förderung touristischer Projekte</w:t>
                    </w:r>
                  </w:p>
                  <w:p w:rsidR="00E7388D" w:rsidRDefault="002F3791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Stand:  Februar 2019</w:t>
                    </w:r>
                  </w:p>
                </w:txbxContent>
              </v:textbox>
            </v:shape>
          </w:pict>
        </mc:Fallback>
      </mc:AlternateContent>
    </w:r>
    <w:r w:rsidR="00AC1140">
      <w:rPr>
        <w:rFonts w:ascii="Arial" w:hAnsi="Arial" w:cs="Arial"/>
        <w:color w:val="000080"/>
        <w:sz w:val="12"/>
        <w:szCs w:val="12"/>
      </w:rPr>
      <w:t xml:space="preserve">Investitions- und Förderbank Niedersachsen – NBank   Günther-Wagner-Allee 12–16   30177 </w:t>
    </w:r>
    <w:r w:rsidR="002F3791">
      <w:rPr>
        <w:rFonts w:ascii="Arial" w:hAnsi="Arial" w:cs="Arial"/>
        <w:color w:val="000080"/>
        <w:sz w:val="12"/>
        <w:szCs w:val="12"/>
      </w:rPr>
      <w:t>Hannover   Telefon 0511. 30031-333   Telefax 0511. 30031-11333</w:t>
    </w:r>
    <w:r w:rsidR="00AC1140">
      <w:rPr>
        <w:rFonts w:ascii="Arial" w:hAnsi="Arial" w:cs="Arial"/>
        <w:color w:val="000080"/>
        <w:sz w:val="12"/>
        <w:szCs w:val="12"/>
      </w:rPr>
      <w:t xml:space="preserve">   info@nbank.</w:t>
    </w:r>
    <w:r w:rsidR="00AC1140" w:rsidRPr="002F3791">
      <w:rPr>
        <w:rFonts w:ascii="Arial" w:hAnsi="Arial" w:cs="Arial"/>
        <w:color w:val="000080"/>
        <w:sz w:val="12"/>
        <w:szCs w:val="12"/>
      </w:rPr>
      <w:t xml:space="preserve">de   </w:t>
    </w:r>
    <w:r w:rsidR="00AC1140" w:rsidRPr="002F3791">
      <w:rPr>
        <w:rStyle w:val="Hyperlink"/>
        <w:rFonts w:ascii="Arial" w:hAnsi="Arial" w:cs="Arial"/>
        <w:color w:val="000080"/>
        <w:sz w:val="12"/>
        <w:szCs w:val="12"/>
        <w:u w:val="none"/>
      </w:rPr>
      <w:t>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8D" w:rsidRDefault="00205F35" w:rsidP="002F3791">
    <w:pPr>
      <w:pStyle w:val="Fuzeile"/>
      <w:ind w:right="-142"/>
      <w:jc w:val="center"/>
      <w:rPr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1905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8D" w:rsidRDefault="0028573B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Förderung touristischer Projekte</w:t>
                          </w:r>
                        </w:p>
                        <w:p w:rsidR="00E7388D" w:rsidRDefault="0028573B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2F379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Februar 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" stroked="f">
              <v:textbox style="layout-flow:vertical;mso-layout-flow-alt:bottom-to-top">
                <w:txbxContent>
                  <w:p w:rsidR="00E7388D" w:rsidRDefault="0028573B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Förderung touristischer Projekte</w:t>
                    </w:r>
                  </w:p>
                  <w:p w:rsidR="00E7388D" w:rsidRDefault="0028573B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2F3791">
                      <w:rPr>
                        <w:rFonts w:ascii="Arial" w:hAnsi="Arial"/>
                        <w:color w:val="000080"/>
                        <w:sz w:val="12"/>
                      </w:rPr>
                      <w:t>Februar 2019</w:t>
                    </w:r>
                  </w:p>
                </w:txbxContent>
              </v:textbox>
            </v:shape>
          </w:pict>
        </mc:Fallback>
      </mc:AlternateContent>
    </w:r>
    <w:r w:rsidR="00AC1140">
      <w:rPr>
        <w:rFonts w:ascii="Arial" w:hAnsi="Arial" w:cs="Arial"/>
        <w:color w:val="000080"/>
        <w:sz w:val="12"/>
        <w:szCs w:val="12"/>
      </w:rPr>
      <w:t>Investitions- und Förderbank Niedersachsen – NBank   Günther-Wagner-Allee 12–16   30177</w:t>
    </w:r>
    <w:r w:rsidR="002F3791">
      <w:rPr>
        <w:rFonts w:ascii="Arial" w:hAnsi="Arial" w:cs="Arial"/>
        <w:color w:val="000080"/>
        <w:sz w:val="12"/>
        <w:szCs w:val="12"/>
      </w:rPr>
      <w:t xml:space="preserve"> Hannover  </w:t>
    </w:r>
    <w:r w:rsidR="009350C1">
      <w:rPr>
        <w:rFonts w:ascii="Arial" w:hAnsi="Arial" w:cs="Arial"/>
        <w:color w:val="000080"/>
        <w:sz w:val="12"/>
        <w:szCs w:val="12"/>
      </w:rPr>
      <w:t xml:space="preserve"> </w:t>
    </w:r>
    <w:r w:rsidR="002F3791">
      <w:rPr>
        <w:rFonts w:ascii="Arial" w:hAnsi="Arial" w:cs="Arial"/>
        <w:color w:val="000080"/>
        <w:sz w:val="12"/>
        <w:szCs w:val="12"/>
      </w:rPr>
      <w:t>Telefon 0511. 30031-333   Telefax 0511.30031-11333</w:t>
    </w:r>
    <w:r w:rsidR="00AC1140">
      <w:rPr>
        <w:rFonts w:ascii="Arial" w:hAnsi="Arial" w:cs="Arial"/>
        <w:color w:val="000080"/>
        <w:sz w:val="12"/>
        <w:szCs w:val="12"/>
      </w:rPr>
      <w:t xml:space="preserve"> </w:t>
    </w:r>
    <w:r w:rsidR="009350C1">
      <w:rPr>
        <w:rFonts w:ascii="Arial" w:hAnsi="Arial" w:cs="Arial"/>
        <w:color w:val="000080"/>
        <w:sz w:val="12"/>
        <w:szCs w:val="12"/>
      </w:rPr>
      <w:t xml:space="preserve"> </w:t>
    </w:r>
    <w:r w:rsidR="00AC1140">
      <w:rPr>
        <w:rFonts w:ascii="Arial" w:hAnsi="Arial" w:cs="Arial"/>
        <w:color w:val="000080"/>
        <w:sz w:val="12"/>
        <w:szCs w:val="12"/>
      </w:rPr>
      <w:t xml:space="preserve">  </w:t>
    </w:r>
    <w:proofErr w:type="gramStart"/>
    <w:r w:rsidR="00AC1140">
      <w:rPr>
        <w:rFonts w:ascii="Arial" w:hAnsi="Arial" w:cs="Arial"/>
        <w:color w:val="000080"/>
        <w:sz w:val="12"/>
        <w:szCs w:val="12"/>
      </w:rPr>
      <w:t>info@nbank.</w:t>
    </w:r>
    <w:r w:rsidR="00AC1140" w:rsidRPr="002F3791">
      <w:rPr>
        <w:rFonts w:ascii="Arial" w:hAnsi="Arial" w:cs="Arial"/>
        <w:color w:val="000080"/>
        <w:sz w:val="12"/>
        <w:szCs w:val="12"/>
      </w:rPr>
      <w:t xml:space="preserve">de  </w:t>
    </w:r>
    <w:r w:rsidR="00AC1140" w:rsidRPr="002F3791">
      <w:rPr>
        <w:rStyle w:val="Hyperlink"/>
        <w:rFonts w:ascii="Arial" w:hAnsi="Arial" w:cs="Arial"/>
        <w:color w:val="000080"/>
        <w:sz w:val="12"/>
        <w:szCs w:val="12"/>
        <w:u w:val="none"/>
      </w:rPr>
      <w:t>www.nbank.de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DB" w:rsidRDefault="00145CDB">
      <w:r>
        <w:separator/>
      </w:r>
    </w:p>
  </w:footnote>
  <w:footnote w:type="continuationSeparator" w:id="0">
    <w:p w:rsidR="00145CDB" w:rsidRDefault="0014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8D" w:rsidRDefault="00AC1140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 w:rsidR="00D93F46"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 w:rsidR="00D93F46"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B83D2B">
      <w:rPr>
        <w:rStyle w:val="Seitenzahl"/>
        <w:rFonts w:ascii="Arial" w:hAnsi="Arial" w:cs="Arial"/>
        <w:noProof/>
        <w:color w:val="000080"/>
        <w:sz w:val="12"/>
        <w:szCs w:val="12"/>
      </w:rPr>
      <w:t>2</w:t>
    </w:r>
    <w:r w:rsidR="00D93F46"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>
      <w:rPr>
        <w:rStyle w:val="Seitenzahl"/>
        <w:rFonts w:ascii="Arial" w:hAnsi="Arial" w:cs="Arial"/>
        <w:color w:val="000080"/>
        <w:sz w:val="12"/>
        <w:szCs w:val="12"/>
      </w:rPr>
      <w:t xml:space="preserve"> der Tätigkeitsdarstellung – und –bewertung </w:t>
    </w:r>
  </w:p>
  <w:p w:rsidR="00E7388D" w:rsidRDefault="00E7388D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E7388D" w:rsidRDefault="00E7388D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E7388D" w:rsidRDefault="00E7388D">
    <w:pPr>
      <w:pStyle w:val="Kopfzeile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w1oJGBJ02hjeQLsJhmel8ypAfvRz6Ozx6xK7wkmR3dwrFzJoE5kybnhcnyfulMiy0she8boklGGluTiawvH3g==" w:salt="3EMScEe5jlxclqWhd9TVwQ=="/>
  <w:defaultTabStop w:val="720"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0"/>
    <w:rsid w:val="00043891"/>
    <w:rsid w:val="0011776E"/>
    <w:rsid w:val="00145CDB"/>
    <w:rsid w:val="0017218C"/>
    <w:rsid w:val="00205F35"/>
    <w:rsid w:val="002276D8"/>
    <w:rsid w:val="00232726"/>
    <w:rsid w:val="0028573B"/>
    <w:rsid w:val="002F3791"/>
    <w:rsid w:val="005B789F"/>
    <w:rsid w:val="006C5523"/>
    <w:rsid w:val="007065D9"/>
    <w:rsid w:val="00764E44"/>
    <w:rsid w:val="009350C1"/>
    <w:rsid w:val="009D5DCD"/>
    <w:rsid w:val="009F6DC4"/>
    <w:rsid w:val="00A23A56"/>
    <w:rsid w:val="00AC1140"/>
    <w:rsid w:val="00B07C9A"/>
    <w:rsid w:val="00B361C2"/>
    <w:rsid w:val="00B83D2B"/>
    <w:rsid w:val="00C579BD"/>
    <w:rsid w:val="00C637A5"/>
    <w:rsid w:val="00D10F17"/>
    <w:rsid w:val="00D93F46"/>
    <w:rsid w:val="00DC3977"/>
    <w:rsid w:val="00DF71DA"/>
    <w:rsid w:val="00E7388D"/>
    <w:rsid w:val="00EC32FC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DD5EB5"/>
  <w15:docId w15:val="{C9059679-64E5-478C-B465-14999E5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388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7388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E7388D"/>
    <w:rPr>
      <w:rFonts w:cs="Times New Roman"/>
      <w:vertAlign w:val="superscript"/>
    </w:rPr>
  </w:style>
  <w:style w:type="paragraph" w:styleId="Kopfzeile">
    <w:name w:val="header"/>
    <w:basedOn w:val="Standard"/>
    <w:rsid w:val="00E738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388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7388D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rsid w:val="00E7388D"/>
    <w:rPr>
      <w:rFonts w:cs="Times New Roman"/>
    </w:rPr>
  </w:style>
  <w:style w:type="paragraph" w:styleId="Sprechblasentext">
    <w:name w:val="Balloon Text"/>
    <w:basedOn w:val="Standard"/>
    <w:semiHidden/>
    <w:rsid w:val="00E7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9A8F-077D-4E9B-8F10-67F0D603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AAFB7280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OmniForm Form</vt:lpstr>
    </vt:vector>
  </TitlesOfParts>
  <Company>NBank</Company>
  <LinksUpToDate>false</LinksUpToDate>
  <CharactersWithSpaces>2787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creator>Monika Westphal</dc:creator>
  <cp:lastModifiedBy>Hamouda, Sabrina</cp:lastModifiedBy>
  <cp:revision>2</cp:revision>
  <cp:lastPrinted>2013-02-28T15:54:00Z</cp:lastPrinted>
  <dcterms:created xsi:type="dcterms:W3CDTF">2019-02-27T08:19:00Z</dcterms:created>
  <dcterms:modified xsi:type="dcterms:W3CDTF">2019-02-27T08:19:00Z</dcterms:modified>
</cp:coreProperties>
</file>