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CC" w:rsidRDefault="00D4655A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t>Stellungnahme des Regionalen Fachkräftebündnisses</w:t>
      </w:r>
      <w:r w:rsidRPr="00BD44E6">
        <w:rPr>
          <w:rFonts w:ascii="Arial" w:hAnsi="Arial" w:cs="Arial"/>
          <w:b/>
          <w:color w:val="00269B"/>
          <w:sz w:val="28"/>
          <w:szCs w:val="28"/>
        </w:rPr>
        <w:br/>
      </w:r>
      <w:r w:rsidRPr="001830D3">
        <w:rPr>
          <w:rFonts w:ascii="Arial" w:hAnsi="Arial" w:cs="Arial"/>
          <w:b/>
          <w:color w:val="00269B"/>
        </w:rPr>
        <w:t>Förderp</w:t>
      </w:r>
      <w:bookmarkStart w:id="0" w:name="_GoBack"/>
      <w:bookmarkEnd w:id="0"/>
      <w:r w:rsidRPr="001830D3">
        <w:rPr>
          <w:rFonts w:ascii="Arial" w:hAnsi="Arial" w:cs="Arial"/>
          <w:b/>
          <w:color w:val="00269B"/>
        </w:rPr>
        <w:t>rogramm: Unterstützung Reg</w:t>
      </w:r>
      <w:r>
        <w:rPr>
          <w:rFonts w:ascii="Arial" w:hAnsi="Arial" w:cs="Arial"/>
          <w:b/>
          <w:color w:val="00269B"/>
        </w:rPr>
        <w:t>ionaler</w:t>
      </w:r>
      <w:r w:rsidRPr="001830D3">
        <w:rPr>
          <w:rFonts w:ascii="Arial" w:hAnsi="Arial" w:cs="Arial"/>
          <w:b/>
          <w:color w:val="00269B"/>
        </w:rPr>
        <w:t xml:space="preserve"> Fachkräftebündnisse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854483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F62F71" w:rsidRPr="009E229D" w:rsidRDefault="00042B45" w:rsidP="00854483">
            <w:pPr>
              <w:spacing w:after="0"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54483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D4655A" w:rsidRPr="007D78D1" w:rsidTr="00DC3BC9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D4655A" w:rsidRPr="007D78D1" w:rsidRDefault="00D4655A" w:rsidP="00D4655A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D4655A" w:rsidRPr="009E229D" w:rsidTr="00DC3BC9">
        <w:tc>
          <w:tcPr>
            <w:tcW w:w="9184" w:type="dxa"/>
            <w:gridSpan w:val="2"/>
            <w:shd w:val="clear" w:color="auto" w:fill="FFFFFF"/>
          </w:tcPr>
          <w:p w:rsidR="00D4655A" w:rsidRPr="009E229D" w:rsidRDefault="00D4655A" w:rsidP="00DC3BC9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D4655A" w:rsidRPr="00D4655A" w:rsidTr="00D4655A">
        <w:tc>
          <w:tcPr>
            <w:tcW w:w="9184" w:type="dxa"/>
            <w:gridSpan w:val="2"/>
            <w:shd w:val="clear" w:color="auto" w:fill="D2DDFF"/>
          </w:tcPr>
          <w:p w:rsidR="00D4655A" w:rsidRDefault="00D4655A" w:rsidP="00D4655A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D4655A" w:rsidRPr="00D4655A" w:rsidTr="00DC3BC9">
        <w:tc>
          <w:tcPr>
            <w:tcW w:w="9184" w:type="dxa"/>
            <w:gridSpan w:val="2"/>
            <w:shd w:val="clear" w:color="auto" w:fill="FFFFFF"/>
          </w:tcPr>
          <w:p w:rsidR="00D4655A" w:rsidRDefault="00D4655A" w:rsidP="00F62F71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69B"/>
                <w:sz w:val="16"/>
                <w:szCs w:val="16"/>
              </w:rPr>
              <w:t>Maßnahmeart</w:t>
            </w:r>
            <w:proofErr w:type="spellEnd"/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340672613"/>
                <w:placeholder>
                  <w:docPart w:val="3334D1DB73734007935703D43A13E9DA"/>
                </w:placeholder>
                <w:showingPlcHdr/>
                <w:dropDownList>
                  <w:listItem w:displayText="Bitte auswählen!" w:value="Bitte auswählen!"/>
                  <w:listItem w:displayText="Strukturprojekt" w:value="Strukturprojekt"/>
                  <w:listItem w:displayText="Arbeitslosenprojekt" w:value="Arbeitslosenprojekt"/>
                </w:dropDownList>
              </w:sdtPr>
              <w:sdtEndPr/>
              <w:sdtContent>
                <w:r w:rsidR="00F62F71" w:rsidRPr="00F62F71">
                  <w:rPr>
                    <w:rFonts w:ascii="Arial" w:hAnsi="Arial" w:cs="Arial"/>
                  </w:rPr>
                  <w:t>Bitte auswählen!</w:t>
                </w:r>
              </w:sdtContent>
            </w:sdt>
          </w:p>
        </w:tc>
      </w:tr>
      <w:tr w:rsidR="00D4655A" w:rsidRPr="00570C04" w:rsidTr="00DC3BC9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:rsidR="00D4655A" w:rsidRPr="00570C04" w:rsidRDefault="00D4655A" w:rsidP="00F62F71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Kurzbeschreibung des </w:t>
            </w:r>
            <w:r w:rsidR="00F62F71">
              <w:rPr>
                <w:rFonts w:ascii="Arial" w:hAnsi="Arial" w:cs="Arial"/>
                <w:b/>
                <w:color w:val="00269B"/>
              </w:rPr>
              <w:t>geplanten Projektes</w:t>
            </w:r>
          </w:p>
        </w:tc>
      </w:tr>
      <w:tr w:rsidR="00D4655A" w:rsidRPr="009E229D" w:rsidTr="00DC3BC9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:rsidR="00D4655A" w:rsidRPr="009E229D" w:rsidRDefault="00D4655A" w:rsidP="00DC3BC9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BA3788" w:rsidRPr="00AA149E" w:rsidTr="0036766E">
        <w:trPr>
          <w:trHeight w:val="63"/>
        </w:trPr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F62F71" w:rsidRDefault="00F62F71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 w:rsidRPr="00544E14">
              <w:rPr>
                <w:rFonts w:ascii="Arial" w:hAnsi="Arial" w:cs="Arial"/>
                <w:color w:val="00269B"/>
                <w:sz w:val="16"/>
                <w:szCs w:val="16"/>
              </w:rPr>
              <w:t>Höhe der geplanten ESF</w:t>
            </w:r>
            <w:r w:rsidR="0036766E">
              <w:rPr>
                <w:rFonts w:ascii="Arial" w:hAnsi="Arial" w:cs="Arial"/>
                <w:color w:val="00269B"/>
                <w:sz w:val="16"/>
                <w:szCs w:val="16"/>
              </w:rPr>
              <w:t>+</w:t>
            </w:r>
            <w:r w:rsidRPr="00544E14">
              <w:rPr>
                <w:rFonts w:ascii="Arial" w:hAnsi="Arial" w:cs="Arial"/>
                <w:color w:val="00269B"/>
                <w:sz w:val="16"/>
                <w:szCs w:val="16"/>
              </w:rPr>
              <w:t>-Mittel aus dem Budget des Fachkräftebündnisses</w:t>
            </w:r>
          </w:p>
          <w:p w:rsidR="00BA3788" w:rsidRDefault="00AB3350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F62F71">
              <w:rPr>
                <w:rFonts w:ascii="Arial" w:hAnsi="Arial" w:cs="Arial"/>
                <w:color w:val="00269B"/>
              </w:rPr>
              <w:t xml:space="preserve">____________ Euro (max. Betrag aus dem virtuellen Budget) </w:t>
            </w:r>
            <w:r w:rsidR="00F62F71" w:rsidRPr="00F62F71">
              <w:rPr>
                <w:rFonts w:ascii="Arial" w:hAnsi="Arial" w:cs="Arial"/>
                <w:color w:val="00269B"/>
                <w:u w:val="single"/>
              </w:rPr>
              <w:t>oder</w:t>
            </w:r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</w:p>
          <w:p w:rsidR="00DB763E" w:rsidRPr="007D78D1" w:rsidRDefault="00AB3350" w:rsidP="00F62F71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F62F71">
              <w:rPr>
                <w:rFonts w:ascii="Arial" w:hAnsi="Arial" w:cs="Arial"/>
                <w:color w:val="00269B"/>
              </w:rPr>
              <w:t>____________ % der bewilligten Gesamtausgaben</w:t>
            </w:r>
          </w:p>
        </w:tc>
      </w:tr>
    </w:tbl>
    <w:p w:rsidR="005F4361" w:rsidRPr="00ED2930" w:rsidRDefault="00570C04" w:rsidP="00762CBA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</w:p>
    <w:tbl>
      <w:tblPr>
        <w:tblStyle w:val="Tabellenraster"/>
        <w:tblW w:w="918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4"/>
      </w:tblGrid>
      <w:tr w:rsidR="00FF4ED6" w:rsidRPr="00F62F71" w:rsidTr="00F90975">
        <w:trPr>
          <w:trHeight w:hRule="exact" w:val="567"/>
        </w:trPr>
        <w:tc>
          <w:tcPr>
            <w:tcW w:w="9186" w:type="dxa"/>
            <w:gridSpan w:val="2"/>
            <w:shd w:val="clear" w:color="auto" w:fill="D2DDFF"/>
          </w:tcPr>
          <w:p w:rsidR="00FF4ED6" w:rsidRPr="00F62F71" w:rsidRDefault="00F62F71" w:rsidP="00F62F71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F62F71">
              <w:rPr>
                <w:rFonts w:ascii="Arial" w:hAnsi="Arial" w:cs="Arial"/>
                <w:b/>
                <w:color w:val="00269B"/>
              </w:rPr>
              <w:lastRenderedPageBreak/>
              <w:t>Angaben zum Regionalen Fachkräftebündnis</w:t>
            </w:r>
          </w:p>
        </w:tc>
      </w:tr>
      <w:tr w:rsidR="00933DA4" w:rsidRPr="00F62F71" w:rsidTr="00F90975">
        <w:trPr>
          <w:trHeight w:hRule="exact" w:val="567"/>
        </w:trPr>
        <w:tc>
          <w:tcPr>
            <w:tcW w:w="4632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933DA4" w:rsidRPr="009E229D" w:rsidRDefault="00933DA4" w:rsidP="00933DA4">
            <w:pPr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Name des Regionalen Fachkräftebündnisses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54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933DA4" w:rsidRPr="009E229D" w:rsidRDefault="00933DA4" w:rsidP="00933DA4">
            <w:pPr>
              <w:spacing w:after="0" w:line="23" w:lineRule="atLeast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C71A7B" w:rsidRPr="00F62F71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2DDFF"/>
          </w:tcPr>
          <w:p w:rsidR="00C71A7B" w:rsidRPr="00042B45" w:rsidRDefault="00C71A7B" w:rsidP="00933DA4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933DA4" w:rsidRPr="00F62F71" w:rsidTr="00F90975">
        <w:trPr>
          <w:trHeight w:hRule="exact" w:val="567"/>
        </w:trPr>
        <w:tc>
          <w:tcPr>
            <w:tcW w:w="4632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933DA4" w:rsidRPr="00854483" w:rsidRDefault="00933DA4" w:rsidP="00933DA4">
            <w:pPr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54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933DA4" w:rsidRPr="00854483" w:rsidRDefault="00933DA4" w:rsidP="00933DA4">
            <w:pPr>
              <w:spacing w:after="0" w:line="23" w:lineRule="atLeast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C71A7B" w:rsidRPr="00C71A7B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2DDFF"/>
          </w:tcPr>
          <w:p w:rsidR="00C71A7B" w:rsidRPr="00042B45" w:rsidRDefault="00C71A7B" w:rsidP="00933DA4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C71A7B" w:rsidRPr="00C71A7B" w:rsidTr="00F90975">
        <w:trPr>
          <w:trHeight w:hRule="exact" w:val="567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:rsidR="00C71A7B" w:rsidRPr="00042B45" w:rsidRDefault="00C71A7B" w:rsidP="00933DA4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Das Projekt dient der Erfüllung unserer regionalen Fachkräftestrategie</w:t>
            </w:r>
            <w:r w:rsidRPr="009F07D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805282924"/>
                <w:placeholder>
                  <w:docPart w:val="F5017E9E0DD042649449663915F55861"/>
                </w:placeholder>
                <w:showingPlcHdr/>
                <w:dropDownList>
                  <w:listItem w:displayText="Bitte auswählen!" w:value="Bitte auswählen!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Pr="00F62F71">
                  <w:rPr>
                    <w:rFonts w:ascii="Arial" w:hAnsi="Arial" w:cs="Arial"/>
                  </w:rPr>
                  <w:t>Bitte auswählen!</w:t>
                </w:r>
              </w:sdtContent>
            </w:sdt>
          </w:p>
        </w:tc>
      </w:tr>
      <w:tr w:rsidR="00C71A7B" w:rsidRPr="00C71A7B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nil"/>
              <w:right w:val="nil"/>
            </w:tcBorders>
            <w:shd w:val="clear" w:color="auto" w:fill="D2DDFF"/>
          </w:tcPr>
          <w:p w:rsidR="00C71A7B" w:rsidRDefault="00C71A7B" w:rsidP="00933DA4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C71A7B" w:rsidRPr="00C71A7B" w:rsidTr="00F90975">
        <w:trPr>
          <w:trHeight w:hRule="exact" w:val="3515"/>
        </w:trPr>
        <w:tc>
          <w:tcPr>
            <w:tcW w:w="918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C71A7B" w:rsidRPr="001830D3" w:rsidRDefault="00C71A7B" w:rsidP="00C71A7B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Es dient der Erfüllung unserer folgenden Ziele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6"/>
              <w:gridCol w:w="2464"/>
            </w:tblGrid>
            <w:tr w:rsidR="00C71A7B" w:rsidRPr="00660292" w:rsidTr="00C71A7B">
              <w:trPr>
                <w:trHeight w:val="858"/>
              </w:trPr>
              <w:tc>
                <w:tcPr>
                  <w:tcW w:w="6496" w:type="dxa"/>
                  <w:shd w:val="clear" w:color="auto" w:fill="auto"/>
                </w:tcPr>
                <w:p w:rsidR="00C71A7B" w:rsidRPr="00660292" w:rsidRDefault="00C71A7B" w:rsidP="00C71A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69B"/>
                    </w:rPr>
                  </w:pPr>
                  <w:r w:rsidRPr="00660292">
                    <w:rPr>
                      <w:rFonts w:ascii="Arial" w:hAnsi="Arial" w:cs="Arial"/>
                      <w:b/>
                      <w:color w:val="00269B"/>
                    </w:rPr>
                    <w:t>Ziele</w:t>
                  </w:r>
                </w:p>
                <w:p w:rsidR="00C71A7B" w:rsidRPr="00660292" w:rsidRDefault="00C71A7B" w:rsidP="00C71A7B">
                  <w:pPr>
                    <w:spacing w:after="0" w:line="23" w:lineRule="atLeast"/>
                    <w:jc w:val="both"/>
                    <w:rPr>
                      <w:rFonts w:ascii="Arial" w:hAnsi="Arial" w:cs="Arial"/>
                      <w:color w:val="00269B"/>
                      <w:sz w:val="16"/>
                      <w:szCs w:val="16"/>
                    </w:rPr>
                  </w:pPr>
                  <w:r w:rsidRPr="00660292">
                    <w:rPr>
                      <w:rFonts w:ascii="Arial" w:hAnsi="Arial" w:cs="Arial"/>
                      <w:color w:val="00269B"/>
                      <w:sz w:val="16"/>
                      <w:szCs w:val="16"/>
                    </w:rPr>
                    <w:t>(Bitte Schlagwörter aus der regionalen Fachkräftestrategie verwenden)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C71A7B" w:rsidRPr="00660292" w:rsidRDefault="00C71A7B" w:rsidP="00C71A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69B"/>
                    </w:rPr>
                  </w:pPr>
                  <w:r w:rsidRPr="00660292">
                    <w:rPr>
                      <w:rFonts w:ascii="Arial" w:hAnsi="Arial" w:cs="Arial"/>
                      <w:b/>
                      <w:color w:val="00269B"/>
                    </w:rPr>
                    <w:t>Quelle</w:t>
                  </w:r>
                </w:p>
                <w:p w:rsidR="00C71A7B" w:rsidRPr="00660292" w:rsidRDefault="00C71A7B" w:rsidP="00C71A7B">
                  <w:pPr>
                    <w:spacing w:after="0" w:line="23" w:lineRule="atLeast"/>
                    <w:jc w:val="both"/>
                    <w:rPr>
                      <w:rFonts w:ascii="Arial" w:hAnsi="Arial" w:cs="Arial"/>
                      <w:color w:val="00269B"/>
                      <w:sz w:val="16"/>
                      <w:szCs w:val="16"/>
                    </w:rPr>
                  </w:pPr>
                  <w:r w:rsidRPr="00660292">
                    <w:rPr>
                      <w:rFonts w:ascii="Arial" w:hAnsi="Arial" w:cs="Arial"/>
                      <w:color w:val="00269B"/>
                      <w:sz w:val="16"/>
                      <w:szCs w:val="16"/>
                    </w:rPr>
                    <w:t>(Seitenangaben aus der regionalen Fachkräftestrategie aus dem sich das Ziel ergibt)</w:t>
                  </w:r>
                </w:p>
              </w:tc>
            </w:tr>
            <w:tr w:rsidR="00C71A7B" w:rsidRPr="00660292" w:rsidTr="00C71A7B">
              <w:tc>
                <w:tcPr>
                  <w:tcW w:w="6496" w:type="dxa"/>
                  <w:shd w:val="clear" w:color="auto" w:fill="auto"/>
                </w:tcPr>
                <w:p w:rsidR="00C71A7B" w:rsidRPr="00854483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C71A7B" w:rsidRPr="00BC5719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71A7B" w:rsidRPr="00660292" w:rsidTr="00C71A7B">
              <w:tc>
                <w:tcPr>
                  <w:tcW w:w="6496" w:type="dxa"/>
                  <w:shd w:val="clear" w:color="auto" w:fill="auto"/>
                </w:tcPr>
                <w:p w:rsidR="00C71A7B" w:rsidRPr="00854483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C71A7B" w:rsidRPr="00BC5719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71A7B" w:rsidRPr="00660292" w:rsidTr="00C71A7B">
              <w:tc>
                <w:tcPr>
                  <w:tcW w:w="6496" w:type="dxa"/>
                  <w:shd w:val="clear" w:color="auto" w:fill="auto"/>
                </w:tcPr>
                <w:p w:rsidR="00C71A7B" w:rsidRPr="00854483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C71A7B" w:rsidRPr="00BC5719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71A7B" w:rsidRPr="00660292" w:rsidTr="00C71A7B">
              <w:tc>
                <w:tcPr>
                  <w:tcW w:w="6496" w:type="dxa"/>
                  <w:shd w:val="clear" w:color="auto" w:fill="auto"/>
                </w:tcPr>
                <w:p w:rsidR="00C71A7B" w:rsidRPr="00854483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C71A7B" w:rsidRPr="00BC5719" w:rsidRDefault="00C71A7B" w:rsidP="00C71A7B">
                  <w:pPr>
                    <w:spacing w:line="23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71A7B" w:rsidRDefault="00C71A7B" w:rsidP="00933DA4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C71A7B" w:rsidRPr="00C71A7B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2DDFF"/>
          </w:tcPr>
          <w:p w:rsidR="00C71A7B" w:rsidRDefault="00C71A7B" w:rsidP="00C71A7B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C71A7B" w:rsidRPr="00C71A7B" w:rsidTr="00F90975">
        <w:trPr>
          <w:trHeight w:hRule="exact" w:val="2948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C71A7B" w:rsidRPr="00C71A7B" w:rsidRDefault="00C71A7B" w:rsidP="00C71A7B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Zahlen, Daten, Fakten zum regionalen Fachkräftebedarf sowie Grad der Berücksichtigung durch das 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C71A7B" w:rsidRPr="00C71A7B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2DDFF"/>
          </w:tcPr>
          <w:p w:rsidR="00C71A7B" w:rsidRDefault="00C71A7B" w:rsidP="00C71A7B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90975" w:rsidRPr="00C71A7B" w:rsidTr="00F90975">
        <w:trPr>
          <w:trHeight w:hRule="exact" w:val="567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F90975" w:rsidRPr="00F90975" w:rsidRDefault="00F90975" w:rsidP="00C71A7B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Welche Landkreise des Fachkräftebündnisses sollen mit dem Projekt abgedeckt werden?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90975" w:rsidRPr="00C71A7B" w:rsidTr="00F90975">
        <w:trPr>
          <w:trHeight w:hRule="exact" w:val="181"/>
        </w:trPr>
        <w:tc>
          <w:tcPr>
            <w:tcW w:w="9186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2DDFF"/>
          </w:tcPr>
          <w:p w:rsidR="00F90975" w:rsidRDefault="00F90975" w:rsidP="00C71A7B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90975" w:rsidRPr="00C71A7B" w:rsidTr="00F90975">
        <w:trPr>
          <w:trHeight w:hRule="exact" w:val="1077"/>
        </w:trPr>
        <w:tc>
          <w:tcPr>
            <w:tcW w:w="9186" w:type="dxa"/>
            <w:gridSpan w:val="2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90975" w:rsidRPr="00F90975" w:rsidRDefault="00F90975" w:rsidP="00F90975">
            <w:pPr>
              <w:tabs>
                <w:tab w:val="left" w:pos="42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Sonstige relevante Aspekt</w:t>
            </w:r>
            <w:bookmarkStart w:id="1" w:name="os_autosavelastposition83194"/>
            <w:bookmarkEnd w:id="1"/>
            <w:r>
              <w:rPr>
                <w:rFonts w:ascii="Arial" w:hAnsi="Arial" w:cs="Arial"/>
                <w:color w:val="00269B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F90975" w:rsidRDefault="00F90975" w:rsidP="00F90975">
      <w:pPr>
        <w:spacing w:after="0"/>
        <w:rPr>
          <w:rFonts w:ascii="Arial" w:hAnsi="Arial" w:cs="Arial"/>
          <w:b/>
          <w:color w:val="00269B"/>
        </w:rPr>
      </w:pPr>
    </w:p>
    <w:p w:rsidR="00F90975" w:rsidRDefault="00F90975" w:rsidP="00F90975">
      <w:pPr>
        <w:spacing w:after="0"/>
        <w:rPr>
          <w:rFonts w:ascii="Arial" w:hAnsi="Arial" w:cs="Arial"/>
          <w:b/>
          <w:color w:val="00269B"/>
        </w:rPr>
      </w:pPr>
    </w:p>
    <w:p w:rsidR="00F90975" w:rsidRPr="00787C23" w:rsidRDefault="00F90975" w:rsidP="00F90975">
      <w:pPr>
        <w:spacing w:after="0"/>
        <w:rPr>
          <w:rFonts w:ascii="Arial" w:hAnsi="Arial" w:cs="Arial"/>
          <w:b/>
          <w:color w:val="00269B"/>
        </w:rPr>
      </w:pPr>
      <w:r w:rsidRPr="00787C23">
        <w:rPr>
          <w:rFonts w:ascii="Arial" w:hAnsi="Arial" w:cs="Arial"/>
          <w:b/>
          <w:color w:val="00269B"/>
        </w:rPr>
        <w:t xml:space="preserve">Die Stellungnahme wird für das Regionale Fachkräftebündnis und im </w:t>
      </w:r>
      <w:r>
        <w:rPr>
          <w:rFonts w:ascii="Arial" w:hAnsi="Arial" w:cs="Arial"/>
          <w:b/>
          <w:color w:val="00269B"/>
        </w:rPr>
        <w:br/>
      </w:r>
      <w:r w:rsidRPr="00787C23">
        <w:rPr>
          <w:rFonts w:ascii="Arial" w:hAnsi="Arial" w:cs="Arial"/>
          <w:b/>
          <w:color w:val="00269B"/>
        </w:rPr>
        <w:t>Einvernehmen mit allen Mitgliedern des Fachkräftebündnisses abgegeben.</w:t>
      </w:r>
    </w:p>
    <w:p w:rsidR="00CF35EF" w:rsidRPr="00ED2930" w:rsidRDefault="00CF35EF" w:rsidP="00CF35EF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78"/>
      </w:tblGrid>
      <w:tr w:rsidR="00F90975" w:rsidTr="00F90975">
        <w:trPr>
          <w:trHeight w:hRule="exact" w:val="794"/>
        </w:trPr>
        <w:tc>
          <w:tcPr>
            <w:tcW w:w="4578" w:type="dxa"/>
            <w:shd w:val="clear" w:color="auto" w:fill="auto"/>
          </w:tcPr>
          <w:p w:rsidR="00F90975" w:rsidRPr="00F90975" w:rsidRDefault="00F90975" w:rsidP="00F90975">
            <w:pPr>
              <w:spacing w:line="23" w:lineRule="atLeast"/>
              <w:rPr>
                <w:rFonts w:ascii="Arial" w:hAnsi="Arial" w:cs="Arial"/>
              </w:rPr>
            </w:pPr>
            <w:r w:rsidRPr="00F90975">
              <w:rPr>
                <w:rFonts w:ascii="Arial" w:hAnsi="Arial" w:cs="Arial"/>
                <w:color w:val="00269B"/>
                <w:sz w:val="16"/>
                <w:szCs w:val="16"/>
              </w:rPr>
              <w:t>Ort, Datum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78" w:type="dxa"/>
            <w:shd w:val="clear" w:color="auto" w:fill="auto"/>
          </w:tcPr>
          <w:p w:rsidR="00F90975" w:rsidRPr="00F90975" w:rsidRDefault="00F90975" w:rsidP="00F90975">
            <w:pPr>
              <w:spacing w:line="23" w:lineRule="atLeast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0975">
              <w:rPr>
                <w:rFonts w:ascii="Arial" w:hAnsi="Arial" w:cs="Arial"/>
                <w:color w:val="00269B"/>
                <w:sz w:val="16"/>
                <w:szCs w:val="16"/>
              </w:rPr>
              <w:t>Unterschrift</w:t>
            </w:r>
          </w:p>
        </w:tc>
      </w:tr>
    </w:tbl>
    <w:p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>
      <w:r>
        <w:separator/>
      </w:r>
    </w:p>
  </w:endnote>
  <w:endnote w:type="continuationSeparator" w:id="0">
    <w:p w:rsidR="00C1029B" w:rsidRDefault="00C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AB3350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B3350">
      <w:rPr>
        <w:rFonts w:ascii="Arial" w:hAnsi="Arial" w:cs="Arial"/>
        <w:bCs/>
        <w:noProof/>
        <w:sz w:val="16"/>
        <w:szCs w:val="16"/>
      </w:rPr>
      <w:t>2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BC5719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</w:t>
                          </w:r>
                          <w:r w:rsidR="00F9097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FKB Stellungnahme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AB335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10</w:t>
                          </w:r>
                          <w:r w:rsidR="00F9097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.02.2022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Md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" stroked="f">
              <v:textbox style="layout-flow:vertical;mso-layout-flow-alt:bottom-to-top">
                <w:txbxContent>
                  <w:p w:rsidR="002A1266" w:rsidRDefault="00BC5719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R</w:t>
                    </w:r>
                    <w:r w:rsidR="00F90975">
                      <w:rPr>
                        <w:rFonts w:ascii="Arial" w:hAnsi="Arial"/>
                        <w:color w:val="000080"/>
                        <w:sz w:val="12"/>
                      </w:rPr>
                      <w:t>FKB Stellungnahme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AB3350">
                      <w:rPr>
                        <w:rFonts w:ascii="Arial" w:hAnsi="Arial"/>
                        <w:color w:val="000080"/>
                        <w:sz w:val="12"/>
                      </w:rPr>
                      <w:t>10</w:t>
                    </w:r>
                    <w:r w:rsidR="00F90975">
                      <w:rPr>
                        <w:rFonts w:ascii="Arial" w:hAnsi="Arial"/>
                        <w:color w:val="000080"/>
                        <w:sz w:val="12"/>
                      </w:rPr>
                      <w:t>.02.2022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854483">
      <w:rPr>
        <w:rFonts w:ascii="Arial" w:hAnsi="Arial" w:cs="Arial"/>
        <w:color w:val="000080"/>
        <w:sz w:val="12"/>
        <w:szCs w:val="12"/>
      </w:rPr>
      <w:t xml:space="preserve"> 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/>
  </w:footnote>
  <w:footnote w:type="continuationSeparator" w:id="0">
    <w:p w:rsidR="00C1029B" w:rsidRDefault="00C1029B"/>
  </w:footnote>
  <w:footnote w:type="continuationNotice" w:id="1">
    <w:p w:rsidR="00C1029B" w:rsidRDefault="00C10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9B093D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3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31C5F"/>
    <w:multiLevelType w:val="hybridMultilevel"/>
    <w:tmpl w:val="28549C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E3501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33"/>
  </w:num>
  <w:num w:numId="4">
    <w:abstractNumId w:val="1"/>
  </w:num>
  <w:num w:numId="5">
    <w:abstractNumId w:val="42"/>
  </w:num>
  <w:num w:numId="6">
    <w:abstractNumId w:val="11"/>
  </w:num>
  <w:num w:numId="7">
    <w:abstractNumId w:val="41"/>
  </w:num>
  <w:num w:numId="8">
    <w:abstractNumId w:val="12"/>
  </w:num>
  <w:num w:numId="9">
    <w:abstractNumId w:val="35"/>
  </w:num>
  <w:num w:numId="10">
    <w:abstractNumId w:val="26"/>
  </w:num>
  <w:num w:numId="11">
    <w:abstractNumId w:val="16"/>
  </w:num>
  <w:num w:numId="12">
    <w:abstractNumId w:val="36"/>
  </w:num>
  <w:num w:numId="13">
    <w:abstractNumId w:val="17"/>
  </w:num>
  <w:num w:numId="14">
    <w:abstractNumId w:val="7"/>
  </w:num>
  <w:num w:numId="15">
    <w:abstractNumId w:val="10"/>
  </w:num>
  <w:num w:numId="16">
    <w:abstractNumId w:val="39"/>
  </w:num>
  <w:num w:numId="17">
    <w:abstractNumId w:val="32"/>
  </w:num>
  <w:num w:numId="18">
    <w:abstractNumId w:val="15"/>
  </w:num>
  <w:num w:numId="19">
    <w:abstractNumId w:val="28"/>
  </w:num>
  <w:num w:numId="20">
    <w:abstractNumId w:val="4"/>
  </w:num>
  <w:num w:numId="21">
    <w:abstractNumId w:val="6"/>
  </w:num>
  <w:num w:numId="22">
    <w:abstractNumId w:val="18"/>
  </w:num>
  <w:num w:numId="23">
    <w:abstractNumId w:val="3"/>
  </w:num>
  <w:num w:numId="24">
    <w:abstractNumId w:val="9"/>
  </w:num>
  <w:num w:numId="25">
    <w:abstractNumId w:val="13"/>
  </w:num>
  <w:num w:numId="26">
    <w:abstractNumId w:val="8"/>
  </w:num>
  <w:num w:numId="27">
    <w:abstractNumId w:val="27"/>
  </w:num>
  <w:num w:numId="28">
    <w:abstractNumId w:val="20"/>
  </w:num>
  <w:num w:numId="29">
    <w:abstractNumId w:val="25"/>
  </w:num>
  <w:num w:numId="30">
    <w:abstractNumId w:val="23"/>
  </w:num>
  <w:num w:numId="31">
    <w:abstractNumId w:val="19"/>
  </w:num>
  <w:num w:numId="32">
    <w:abstractNumId w:val="2"/>
  </w:num>
  <w:num w:numId="33">
    <w:abstractNumId w:val="5"/>
  </w:num>
  <w:num w:numId="34">
    <w:abstractNumId w:val="37"/>
  </w:num>
  <w:num w:numId="35">
    <w:abstractNumId w:val="21"/>
  </w:num>
  <w:num w:numId="36">
    <w:abstractNumId w:val="38"/>
  </w:num>
  <w:num w:numId="37">
    <w:abstractNumId w:val="30"/>
  </w:num>
  <w:num w:numId="38">
    <w:abstractNumId w:val="34"/>
  </w:num>
  <w:num w:numId="39">
    <w:abstractNumId w:val="40"/>
  </w:num>
  <w:num w:numId="40">
    <w:abstractNumId w:val="0"/>
  </w:num>
  <w:num w:numId="41">
    <w:abstractNumId w:val="29"/>
  </w:num>
  <w:num w:numId="42">
    <w:abstractNumId w:val="31"/>
  </w:num>
  <w:num w:numId="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766E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483"/>
    <w:rsid w:val="008547E4"/>
    <w:rsid w:val="00860A09"/>
    <w:rsid w:val="00861181"/>
    <w:rsid w:val="00862139"/>
    <w:rsid w:val="00862148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3DA4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350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5719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5502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1A7B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4655A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2F71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0975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1FAEA95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34D1DB73734007935703D43A13E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5173D-9613-4ADF-A20B-AAACAAA117EF}"/>
      </w:docPartPr>
      <w:docPartBody>
        <w:p w:rsidR="00FD143A" w:rsidRDefault="00FB1AF0" w:rsidP="00FB1AF0">
          <w:pPr>
            <w:pStyle w:val="3334D1DB73734007935703D43A13E9DA3"/>
          </w:pPr>
          <w:r w:rsidRPr="00F62F71">
            <w:rPr>
              <w:rFonts w:ascii="Arial" w:hAnsi="Arial" w:cs="Arial"/>
            </w:rPr>
            <w:t>Bitte auswählen!</w:t>
          </w:r>
        </w:p>
      </w:docPartBody>
    </w:docPart>
    <w:docPart>
      <w:docPartPr>
        <w:name w:val="F5017E9E0DD042649449663915F55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4EA39-F642-4662-8778-04DE277A7589}"/>
      </w:docPartPr>
      <w:docPartBody>
        <w:p w:rsidR="00FD143A" w:rsidRDefault="00FB1AF0" w:rsidP="00FB1AF0">
          <w:pPr>
            <w:pStyle w:val="F5017E9E0DD042649449663915F558611"/>
          </w:pPr>
          <w:r w:rsidRPr="00F62F71">
            <w:rPr>
              <w:rFonts w:ascii="Arial" w:hAnsi="Arial" w:cs="Arial"/>
            </w:rPr>
            <w:t>Bitte auswählen!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F0"/>
    <w:rsid w:val="00FB1AF0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1AF0"/>
    <w:rPr>
      <w:color w:val="808080"/>
    </w:rPr>
  </w:style>
  <w:style w:type="paragraph" w:customStyle="1" w:styleId="3334D1DB73734007935703D43A13E9DA">
    <w:name w:val="3334D1DB73734007935703D43A13E9DA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4D1DB73734007935703D43A13E9DA1">
    <w:name w:val="3334D1DB73734007935703D43A13E9DA1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4D1DB73734007935703D43A13E9DA2">
    <w:name w:val="3334D1DB73734007935703D43A13E9DA2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B9B5DA999B45958ED5D40AAB8C532C">
    <w:name w:val="BCB9B5DA999B45958ED5D40AAB8C532C"/>
    <w:rsid w:val="00FB1AF0"/>
  </w:style>
  <w:style w:type="paragraph" w:customStyle="1" w:styleId="F5017E9E0DD042649449663915F55861">
    <w:name w:val="F5017E9E0DD042649449663915F55861"/>
    <w:rsid w:val="00FB1AF0"/>
  </w:style>
  <w:style w:type="paragraph" w:customStyle="1" w:styleId="5B5EBCCB58BD4B68923D0FECBF4AB7FD">
    <w:name w:val="5B5EBCCB58BD4B68923D0FECBF4AB7FD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34D1DB73734007935703D43A13E9DA3">
    <w:name w:val="3334D1DB73734007935703D43A13E9DA3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17E9E0DD042649449663915F558611">
    <w:name w:val="F5017E9E0DD042649449663915F558611"/>
    <w:rsid w:val="00FB1AF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109A-A7C0-430A-A40D-DA99B520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Petersen, Beate</cp:lastModifiedBy>
  <cp:revision>3</cp:revision>
  <cp:lastPrinted>2015-08-06T14:12:00Z</cp:lastPrinted>
  <dcterms:created xsi:type="dcterms:W3CDTF">2022-02-10T10:22:00Z</dcterms:created>
  <dcterms:modified xsi:type="dcterms:W3CDTF">2022-02-10T10:26:00Z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