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A5372" w14:textId="77777777" w:rsidR="00990194" w:rsidRDefault="00990194" w:rsidP="000C082C">
      <w:pPr>
        <w:spacing w:before="120" w:after="120"/>
        <w:jc w:val="center"/>
        <w:rPr>
          <w:b/>
          <w:sz w:val="32"/>
          <w:szCs w:val="32"/>
        </w:rPr>
      </w:pPr>
    </w:p>
    <w:p w14:paraId="44E9DE29" w14:textId="4745C5F9" w:rsidR="002C3DC2" w:rsidRPr="002C3DC2" w:rsidRDefault="001C7A5F" w:rsidP="002C3DC2">
      <w:pPr>
        <w:pStyle w:val="StandardWeb"/>
      </w:pPr>
      <w:r>
        <w:rPr>
          <w:rFonts w:eastAsiaTheme="majorEastAsia" w:cstheme="majorBidi"/>
          <w:caps/>
          <w:noProof/>
          <w:color w:val="FF9900"/>
          <w:spacing w:val="14"/>
          <w:sz w:val="18"/>
          <w:szCs w:val="26"/>
        </w:rPr>
        <w:t xml:space="preserve">ProjektbeschreibunG / </w:t>
      </w:r>
      <w:r w:rsidR="003217BB">
        <w:rPr>
          <w:rFonts w:eastAsiaTheme="majorEastAsia" w:cstheme="majorBidi"/>
          <w:caps/>
          <w:noProof/>
          <w:color w:val="FF9900"/>
          <w:spacing w:val="14"/>
          <w:sz w:val="18"/>
          <w:szCs w:val="26"/>
        </w:rPr>
        <w:t>Anlage zum Antrag</w:t>
      </w:r>
      <w:r w:rsidR="00990194" w:rsidRPr="00990194">
        <w:rPr>
          <w:rFonts w:eastAsiaTheme="majorEastAsia" w:cstheme="majorBidi"/>
          <w:caps/>
          <w:noProof/>
          <w:color w:val="FF9900"/>
          <w:spacing w:val="14"/>
          <w:sz w:val="18"/>
          <w:szCs w:val="26"/>
        </w:rPr>
        <w:t xml:space="preserve"> (Stand: </w:t>
      </w:r>
      <w:r w:rsidR="00644F4A">
        <w:rPr>
          <w:rFonts w:eastAsiaTheme="majorEastAsia" w:cstheme="majorBidi"/>
          <w:caps/>
          <w:noProof/>
          <w:color w:val="FF9900"/>
          <w:spacing w:val="14"/>
          <w:sz w:val="18"/>
          <w:szCs w:val="26"/>
        </w:rPr>
        <w:t>08</w:t>
      </w:r>
      <w:r w:rsidR="00990194" w:rsidRPr="00990194">
        <w:rPr>
          <w:rFonts w:eastAsiaTheme="majorEastAsia" w:cstheme="majorBidi"/>
          <w:caps/>
          <w:noProof/>
          <w:color w:val="FF9900"/>
          <w:spacing w:val="14"/>
          <w:sz w:val="18"/>
          <w:szCs w:val="26"/>
        </w:rPr>
        <w:t>.</w:t>
      </w:r>
      <w:r w:rsidR="00644F4A">
        <w:rPr>
          <w:rFonts w:eastAsiaTheme="majorEastAsia" w:cstheme="majorBidi"/>
          <w:caps/>
          <w:noProof/>
          <w:color w:val="FF9900"/>
          <w:spacing w:val="14"/>
          <w:sz w:val="18"/>
          <w:szCs w:val="26"/>
        </w:rPr>
        <w:t>12</w:t>
      </w:r>
      <w:r w:rsidR="00990194" w:rsidRPr="00990194">
        <w:rPr>
          <w:rFonts w:eastAsiaTheme="majorEastAsia" w:cstheme="majorBidi"/>
          <w:caps/>
          <w:noProof/>
          <w:color w:val="FF9900"/>
          <w:spacing w:val="14"/>
          <w:sz w:val="18"/>
          <w:szCs w:val="26"/>
        </w:rPr>
        <w:t>.202</w:t>
      </w:r>
      <w:r w:rsidR="00EC5FDD">
        <w:rPr>
          <w:rFonts w:eastAsiaTheme="majorEastAsia" w:cstheme="majorBidi"/>
          <w:caps/>
          <w:noProof/>
          <w:color w:val="FF9900"/>
          <w:spacing w:val="14"/>
          <w:sz w:val="18"/>
          <w:szCs w:val="26"/>
        </w:rPr>
        <w:t>3</w:t>
      </w:r>
      <w:r w:rsidR="00990194" w:rsidRPr="00990194">
        <w:rPr>
          <w:rFonts w:eastAsiaTheme="majorEastAsia" w:cstheme="majorBidi"/>
          <w:caps/>
          <w:noProof/>
          <w:color w:val="FF9900"/>
          <w:spacing w:val="14"/>
          <w:sz w:val="18"/>
          <w:szCs w:val="26"/>
        </w:rPr>
        <w:t>)</w:t>
      </w:r>
      <w:r w:rsidR="002C3DC2" w:rsidRPr="002C3DC2">
        <w:t xml:space="preserve"> </w:t>
      </w:r>
      <w:r w:rsidR="002C3DC2">
        <w:rPr>
          <w:noProof/>
        </w:rPr>
        <w:t xml:space="preserve">                       </w:t>
      </w:r>
      <w:r w:rsidR="002C3DC2" w:rsidRPr="002C3DC2">
        <w:rPr>
          <w:noProof/>
        </w:rPr>
        <w:drawing>
          <wp:inline distT="0" distB="0" distL="0" distR="0" wp14:anchorId="514E5398" wp14:editId="378026E0">
            <wp:extent cx="540000" cy="54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0089F" w14:textId="5AFCB2F8" w:rsidR="00990194" w:rsidRDefault="00990194" w:rsidP="00990194">
      <w:pPr>
        <w:pStyle w:val="berschrift2"/>
        <w:keepNext w:val="0"/>
        <w:widowControl w:val="0"/>
        <w:autoSpaceDE/>
        <w:autoSpaceDN/>
        <w:spacing w:before="0" w:after="0" w:line="283" w:lineRule="atLeast"/>
        <w:rPr>
          <w:rFonts w:eastAsiaTheme="majorEastAsia" w:cstheme="majorBidi"/>
          <w:i w:val="0"/>
          <w:iCs w:val="0"/>
          <w:caps/>
          <w:noProof/>
          <w:color w:val="FF9900"/>
          <w:spacing w:val="14"/>
          <w:sz w:val="18"/>
          <w:szCs w:val="26"/>
        </w:rPr>
      </w:pPr>
    </w:p>
    <w:p w14:paraId="5BF764D2" w14:textId="77777777" w:rsidR="00990194" w:rsidRPr="00990194" w:rsidRDefault="00990194" w:rsidP="00990194"/>
    <w:p w14:paraId="4ABE89FF" w14:textId="70F309CB" w:rsidR="00644F4A" w:rsidRPr="00644F4A" w:rsidRDefault="00644F4A" w:rsidP="00644F4A">
      <w:pPr>
        <w:spacing w:line="280" w:lineRule="atLeast"/>
        <w:rPr>
          <w:rFonts w:ascii="Arial" w:eastAsiaTheme="majorEastAsia" w:hAnsi="Arial" w:cstheme="majorBidi"/>
          <w:b/>
          <w:bCs/>
          <w:color w:val="1C356F"/>
          <w:sz w:val="28"/>
          <w:szCs w:val="28"/>
          <w:lang w:eastAsia="en-US"/>
        </w:rPr>
      </w:pPr>
      <w:r w:rsidRPr="00644F4A">
        <w:rPr>
          <w:rFonts w:ascii="Arial" w:eastAsiaTheme="majorEastAsia" w:hAnsi="Arial" w:cstheme="majorBidi"/>
          <w:b/>
          <w:bCs/>
          <w:color w:val="1C356F"/>
          <w:sz w:val="28"/>
          <w:szCs w:val="28"/>
          <w:lang w:eastAsia="en-US"/>
        </w:rPr>
        <w:t>Richtlinie über die Gewährung von Zuwendungen für die</w:t>
      </w:r>
    </w:p>
    <w:p w14:paraId="259BFA89" w14:textId="36CB9A19" w:rsidR="00644F4A" w:rsidRPr="00644F4A" w:rsidRDefault="00644F4A" w:rsidP="00644F4A">
      <w:pPr>
        <w:spacing w:line="280" w:lineRule="atLeast"/>
        <w:rPr>
          <w:rFonts w:ascii="Arial" w:eastAsiaTheme="majorEastAsia" w:hAnsi="Arial" w:cstheme="majorBidi"/>
          <w:b/>
          <w:bCs/>
          <w:color w:val="1C356F"/>
          <w:sz w:val="28"/>
          <w:szCs w:val="28"/>
          <w:lang w:eastAsia="en-US"/>
        </w:rPr>
      </w:pPr>
      <w:r w:rsidRPr="00644F4A">
        <w:rPr>
          <w:rFonts w:ascii="Arial" w:eastAsiaTheme="majorEastAsia" w:hAnsi="Arial" w:cstheme="majorBidi"/>
          <w:b/>
          <w:bCs/>
          <w:color w:val="1C356F"/>
          <w:sz w:val="28"/>
          <w:szCs w:val="28"/>
          <w:lang w:eastAsia="en-US"/>
        </w:rPr>
        <w:t>Förderung von Beratungsleistungen zur Unterstützung bei der</w:t>
      </w:r>
    </w:p>
    <w:p w14:paraId="6BE70E38" w14:textId="77777777" w:rsidR="00644F4A" w:rsidRPr="00644F4A" w:rsidRDefault="00644F4A" w:rsidP="00644F4A">
      <w:pPr>
        <w:spacing w:line="280" w:lineRule="atLeast"/>
        <w:rPr>
          <w:rFonts w:ascii="Arial" w:eastAsiaTheme="majorEastAsia" w:hAnsi="Arial" w:cstheme="majorBidi"/>
          <w:b/>
          <w:bCs/>
          <w:color w:val="1C356F"/>
          <w:sz w:val="28"/>
          <w:szCs w:val="28"/>
          <w:lang w:eastAsia="en-US"/>
        </w:rPr>
      </w:pPr>
      <w:r w:rsidRPr="00644F4A">
        <w:rPr>
          <w:rFonts w:ascii="Arial" w:eastAsiaTheme="majorEastAsia" w:hAnsi="Arial" w:cstheme="majorBidi"/>
          <w:b/>
          <w:bCs/>
          <w:color w:val="1C356F"/>
          <w:sz w:val="28"/>
          <w:szCs w:val="28"/>
          <w:lang w:eastAsia="en-US"/>
        </w:rPr>
        <w:t>Antragstellung im Zusammenhang mit einer EU-Fördermaßnahme</w:t>
      </w:r>
    </w:p>
    <w:p w14:paraId="31C1839C" w14:textId="1FD479C2" w:rsidR="003217BB" w:rsidRPr="00644F4A" w:rsidRDefault="00644F4A" w:rsidP="00644F4A">
      <w:pPr>
        <w:spacing w:line="280" w:lineRule="atLeast"/>
        <w:jc w:val="center"/>
        <w:rPr>
          <w:sz w:val="44"/>
          <w:szCs w:val="44"/>
        </w:rPr>
      </w:pPr>
      <w:r w:rsidRPr="00644F4A">
        <w:rPr>
          <w:rFonts w:ascii="Arial" w:eastAsiaTheme="majorEastAsia" w:hAnsi="Arial" w:cstheme="majorBidi"/>
          <w:b/>
          <w:bCs/>
          <w:color w:val="1C356F"/>
          <w:sz w:val="44"/>
          <w:szCs w:val="44"/>
          <w:lang w:eastAsia="en-US"/>
        </w:rPr>
        <w:t>„Horizont Impuls“</w:t>
      </w:r>
    </w:p>
    <w:p w14:paraId="43CB1FBC" w14:textId="4A6E23F1" w:rsidR="002311B4" w:rsidRDefault="002311B4" w:rsidP="003217BB">
      <w:pPr>
        <w:autoSpaceDE/>
        <w:autoSpaceDN/>
        <w:rPr>
          <w:rFonts w:ascii="Arial" w:hAnsi="Arial" w:cs="Arial"/>
          <w:i/>
          <w:sz w:val="18"/>
          <w:szCs w:val="18"/>
        </w:rPr>
      </w:pPr>
    </w:p>
    <w:p w14:paraId="41242323" w14:textId="68C41B0C" w:rsidR="00B34593" w:rsidRDefault="00644F4A" w:rsidP="00B34593">
      <w:pPr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Erstellt am: </w:t>
      </w:r>
      <w:r w:rsidRPr="00162776">
        <w:rPr>
          <w:sz w:val="22"/>
          <w:szCs w:val="22"/>
          <w:highlight w:val="lightGray"/>
        </w:rPr>
        <w:fldChar w:fldCharType="begin"/>
      </w:r>
      <w:r w:rsidRPr="00162776">
        <w:rPr>
          <w:sz w:val="22"/>
          <w:szCs w:val="22"/>
          <w:highlight w:val="lightGray"/>
        </w:rPr>
        <w:instrText xml:space="preserve"> =  \* MERGEFORMAT </w:instrText>
      </w:r>
      <w:r w:rsidRPr="00162776">
        <w:rPr>
          <w:sz w:val="22"/>
          <w:szCs w:val="22"/>
          <w:highlight w:val="lightGray"/>
        </w:rPr>
        <w:fldChar w:fldCharType="separate"/>
      </w:r>
      <w:r w:rsidRPr="00162776">
        <w:rPr>
          <w:b/>
          <w:noProof/>
          <w:sz w:val="22"/>
          <w:szCs w:val="22"/>
          <w:highlight w:val="lightGray"/>
        </w:rPr>
        <w:t>...</w:t>
      </w:r>
      <w:r w:rsidRPr="00162776">
        <w:rPr>
          <w:sz w:val="22"/>
          <w:szCs w:val="22"/>
          <w:highlight w:val="lightGray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Antragsnummer: </w:t>
      </w:r>
      <w:r w:rsidRPr="00162776">
        <w:rPr>
          <w:sz w:val="22"/>
          <w:szCs w:val="22"/>
          <w:highlight w:val="lightGray"/>
        </w:rPr>
        <w:fldChar w:fldCharType="begin"/>
      </w:r>
      <w:r w:rsidRPr="00162776">
        <w:rPr>
          <w:sz w:val="22"/>
          <w:szCs w:val="22"/>
          <w:highlight w:val="lightGray"/>
        </w:rPr>
        <w:instrText xml:space="preserve"> =  \* MERGEFORMAT </w:instrText>
      </w:r>
      <w:r w:rsidRPr="00162776">
        <w:rPr>
          <w:sz w:val="22"/>
          <w:szCs w:val="22"/>
          <w:highlight w:val="lightGray"/>
        </w:rPr>
        <w:fldChar w:fldCharType="separate"/>
      </w:r>
      <w:r w:rsidRPr="00162776">
        <w:rPr>
          <w:b/>
          <w:noProof/>
          <w:sz w:val="22"/>
          <w:szCs w:val="22"/>
          <w:highlight w:val="lightGray"/>
        </w:rPr>
        <w:t>...</w:t>
      </w:r>
      <w:r w:rsidRPr="00162776">
        <w:rPr>
          <w:sz w:val="22"/>
          <w:szCs w:val="22"/>
          <w:highlight w:val="lightGray"/>
        </w:rPr>
        <w:fldChar w:fldCharType="end"/>
      </w:r>
    </w:p>
    <w:p w14:paraId="464E9D36" w14:textId="77777777" w:rsidR="00B34593" w:rsidRPr="00B34593" w:rsidRDefault="00B34593" w:rsidP="00B34593">
      <w:pPr>
        <w:spacing w:line="280" w:lineRule="atLeas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  <w:gridCol w:w="651"/>
      </w:tblGrid>
      <w:tr w:rsidR="00B34593" w14:paraId="3C107EA3" w14:textId="77777777" w:rsidTr="00B34593">
        <w:trPr>
          <w:trHeight w:val="363"/>
        </w:trPr>
        <w:tc>
          <w:tcPr>
            <w:tcW w:w="8642" w:type="dxa"/>
          </w:tcPr>
          <w:p w14:paraId="5C58754F" w14:textId="3DEE57C3" w:rsidR="00B34593" w:rsidRPr="00B34593" w:rsidRDefault="00B34593" w:rsidP="00B34593">
            <w:pPr>
              <w:tabs>
                <w:tab w:val="left" w:pos="993"/>
                <w:tab w:val="left" w:pos="1560"/>
                <w:tab w:val="left" w:pos="3686"/>
              </w:tabs>
              <w:autoSpaceDE/>
              <w:autoSpaceDN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B34593">
              <w:rPr>
                <w:rFonts w:ascii="Arial" w:eastAsiaTheme="minorHAnsi" w:hAnsi="Arial" w:cs="Arial"/>
                <w:b/>
                <w:bCs/>
                <w:noProof/>
                <w:color w:val="000000"/>
                <w:spacing w:val="1"/>
                <w:sz w:val="32"/>
                <w:szCs w:val="32"/>
                <w:lang w:eastAsia="en-US"/>
              </w:rPr>
              <w:t>Fördergegensta</w:t>
            </w:r>
            <w:proofErr w:type="spellStart"/>
            <w:r w:rsidRPr="00B34593">
              <w:rPr>
                <w:rFonts w:ascii="Arial" w:hAnsi="Arial" w:cs="Arial"/>
                <w:b/>
                <w:bCs/>
                <w:sz w:val="32"/>
                <w:szCs w:val="32"/>
              </w:rPr>
              <w:t>nd</w:t>
            </w:r>
            <w:proofErr w:type="spellEnd"/>
          </w:p>
        </w:tc>
        <w:tc>
          <w:tcPr>
            <w:tcW w:w="651" w:type="dxa"/>
          </w:tcPr>
          <w:p w14:paraId="48994C4A" w14:textId="599B7954" w:rsidR="00B34593" w:rsidRPr="00B34593" w:rsidRDefault="00B34593" w:rsidP="00B34593">
            <w:pPr>
              <w:spacing w:before="120" w:after="120"/>
              <w:rPr>
                <w:rFonts w:ascii="Times New Roman" w:eastAsiaTheme="majorEastAsia" w:hAnsi="Times New Roman" w:cstheme="majorBidi"/>
                <w:bCs/>
                <w:color w:val="1C356F"/>
                <w:sz w:val="16"/>
                <w:szCs w:val="16"/>
                <w:lang w:eastAsia="en-US"/>
              </w:rPr>
            </w:pPr>
          </w:p>
        </w:tc>
      </w:tr>
      <w:tr w:rsidR="00B34593" w14:paraId="2CE09D18" w14:textId="77777777" w:rsidTr="00B34593">
        <w:tc>
          <w:tcPr>
            <w:tcW w:w="8642" w:type="dxa"/>
          </w:tcPr>
          <w:p w14:paraId="5FD6FF31" w14:textId="51679F1B" w:rsidR="00B34593" w:rsidRPr="00B34593" w:rsidRDefault="00B34593" w:rsidP="00B34593">
            <w:pPr>
              <w:pStyle w:val="Auflistung"/>
              <w:numPr>
                <w:ilvl w:val="0"/>
                <w:numId w:val="0"/>
              </w:numPr>
              <w:tabs>
                <w:tab w:val="clear" w:pos="380"/>
                <w:tab w:val="left" w:pos="426"/>
              </w:tabs>
              <w:spacing w:after="120" w:line="240" w:lineRule="auto"/>
              <w:ind w:right="2381"/>
            </w:pPr>
            <w:r w:rsidRPr="00F3050B">
              <w:t>Vorbereitung eines Antrags</w:t>
            </w:r>
            <w:r>
              <w:t xml:space="preserve"> für</w:t>
            </w:r>
            <w:r w:rsidRPr="00F3050B">
              <w:t xml:space="preserve"> </w:t>
            </w:r>
            <w:r>
              <w:t>ei</w:t>
            </w:r>
            <w:r w:rsidRPr="00F3050B">
              <w:t>ne Projektkoordinat</w:t>
            </w:r>
            <w:r>
              <w:t>ion</w:t>
            </w:r>
            <w:r w:rsidRPr="00F3050B">
              <w:t xml:space="preserve"> in der Säule 2 von</w:t>
            </w:r>
            <w:r>
              <w:t xml:space="preserve"> </w:t>
            </w:r>
            <w:r w:rsidRPr="00F3050B">
              <w:t xml:space="preserve">Horizont Europa </w:t>
            </w:r>
          </w:p>
        </w:tc>
        <w:tc>
          <w:tcPr>
            <w:tcW w:w="651" w:type="dxa"/>
          </w:tcPr>
          <w:p w14:paraId="5608DBAF" w14:textId="220D05DC" w:rsidR="00B34593" w:rsidRDefault="00B34593" w:rsidP="00B34593">
            <w:pPr>
              <w:spacing w:before="120" w:after="120"/>
              <w:rPr>
                <w:rFonts w:ascii="Times New Roman" w:eastAsiaTheme="majorEastAsia" w:hAnsi="Times New Roman" w:cstheme="majorBidi"/>
                <w:bCs/>
                <w:color w:val="1C356F"/>
                <w:sz w:val="40"/>
                <w:szCs w:val="28"/>
                <w:lang w:eastAsia="en-US"/>
              </w:rPr>
            </w:pPr>
            <w:r w:rsidRPr="00162776">
              <w:rPr>
                <w:sz w:val="22"/>
                <w:szCs w:val="22"/>
                <w:highlight w:val="lightGray"/>
              </w:rPr>
              <w:fldChar w:fldCharType="begin"/>
            </w:r>
            <w:r w:rsidRPr="00162776">
              <w:rPr>
                <w:sz w:val="22"/>
                <w:szCs w:val="22"/>
                <w:highlight w:val="lightGray"/>
              </w:rPr>
              <w:instrText xml:space="preserve"> =  \* MERGEFORMAT </w:instrText>
            </w:r>
            <w:r w:rsidRPr="00162776">
              <w:rPr>
                <w:sz w:val="22"/>
                <w:szCs w:val="22"/>
                <w:highlight w:val="lightGray"/>
              </w:rPr>
              <w:fldChar w:fldCharType="separate"/>
            </w:r>
            <w:r w:rsidRPr="00162776">
              <w:rPr>
                <w:b/>
                <w:noProof/>
                <w:sz w:val="22"/>
                <w:szCs w:val="22"/>
                <w:highlight w:val="lightGray"/>
              </w:rPr>
              <w:t>...</w:t>
            </w:r>
            <w:r w:rsidRPr="00162776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34593" w14:paraId="20A6F947" w14:textId="77777777" w:rsidTr="00B34593">
        <w:tc>
          <w:tcPr>
            <w:tcW w:w="8642" w:type="dxa"/>
          </w:tcPr>
          <w:p w14:paraId="3FF7775D" w14:textId="0F4FA25B" w:rsidR="00B34593" w:rsidRDefault="00B34593" w:rsidP="00B34593">
            <w:pPr>
              <w:spacing w:before="120" w:after="120"/>
              <w:rPr>
                <w:rFonts w:ascii="Times New Roman" w:eastAsiaTheme="majorEastAsia" w:hAnsi="Times New Roman" w:cstheme="majorBidi"/>
                <w:bCs/>
                <w:color w:val="1C356F"/>
                <w:sz w:val="40"/>
                <w:szCs w:val="28"/>
                <w:lang w:eastAsia="en-US"/>
              </w:rPr>
            </w:pPr>
            <w:r w:rsidRPr="00F3050B">
              <w:t xml:space="preserve">Vorbereitung eines Antrags </w:t>
            </w:r>
            <w:r>
              <w:t>als</w:t>
            </w:r>
            <w:r w:rsidRPr="00F3050B">
              <w:t xml:space="preserve"> Partner in einem Projektantrag in der Säule 2 von Horizont Europa.</w:t>
            </w:r>
          </w:p>
        </w:tc>
        <w:tc>
          <w:tcPr>
            <w:tcW w:w="651" w:type="dxa"/>
          </w:tcPr>
          <w:p w14:paraId="13AAF5DE" w14:textId="68A689CF" w:rsidR="00B34593" w:rsidRDefault="00B34593" w:rsidP="00B34593">
            <w:pPr>
              <w:spacing w:before="120" w:after="120"/>
              <w:rPr>
                <w:rFonts w:ascii="Times New Roman" w:eastAsiaTheme="majorEastAsia" w:hAnsi="Times New Roman" w:cstheme="majorBidi"/>
                <w:bCs/>
                <w:color w:val="1C356F"/>
                <w:sz w:val="40"/>
                <w:szCs w:val="28"/>
                <w:lang w:eastAsia="en-US"/>
              </w:rPr>
            </w:pPr>
            <w:r w:rsidRPr="00162776">
              <w:rPr>
                <w:sz w:val="22"/>
                <w:szCs w:val="22"/>
                <w:highlight w:val="lightGray"/>
              </w:rPr>
              <w:fldChar w:fldCharType="begin"/>
            </w:r>
            <w:r w:rsidRPr="00162776">
              <w:rPr>
                <w:sz w:val="22"/>
                <w:szCs w:val="22"/>
                <w:highlight w:val="lightGray"/>
              </w:rPr>
              <w:instrText xml:space="preserve"> =  \* MERGEFORMAT </w:instrText>
            </w:r>
            <w:r w:rsidRPr="00162776">
              <w:rPr>
                <w:sz w:val="22"/>
                <w:szCs w:val="22"/>
                <w:highlight w:val="lightGray"/>
              </w:rPr>
              <w:fldChar w:fldCharType="separate"/>
            </w:r>
            <w:r w:rsidRPr="00162776">
              <w:rPr>
                <w:b/>
                <w:noProof/>
                <w:sz w:val="22"/>
                <w:szCs w:val="22"/>
                <w:highlight w:val="lightGray"/>
              </w:rPr>
              <w:t>...</w:t>
            </w:r>
            <w:r w:rsidRPr="00162776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34593" w14:paraId="4809B9A1" w14:textId="77777777" w:rsidTr="00B34593">
        <w:tc>
          <w:tcPr>
            <w:tcW w:w="8642" w:type="dxa"/>
          </w:tcPr>
          <w:p w14:paraId="40B5D20A" w14:textId="1244E5E3" w:rsidR="00B34593" w:rsidRPr="00B34593" w:rsidRDefault="00B34593" w:rsidP="00B34593">
            <w:pPr>
              <w:spacing w:before="120" w:after="120"/>
              <w:rPr>
                <w:b/>
                <w:sz w:val="32"/>
                <w:szCs w:val="32"/>
              </w:rPr>
            </w:pPr>
            <w:r w:rsidRPr="00F3050B">
              <w:t xml:space="preserve">Vorbereitung der zweiten Stufe (Vollantrag) als Teilnehmer am EIC Accelerator </w:t>
            </w:r>
            <w:r>
              <w:t xml:space="preserve">in der </w:t>
            </w:r>
            <w:r w:rsidRPr="00F3050B">
              <w:t>Säule 3 Horizont Europa.</w:t>
            </w:r>
          </w:p>
        </w:tc>
        <w:tc>
          <w:tcPr>
            <w:tcW w:w="651" w:type="dxa"/>
          </w:tcPr>
          <w:p w14:paraId="1A479AC8" w14:textId="5801AF93" w:rsidR="00B34593" w:rsidRDefault="00B34593" w:rsidP="00B34593">
            <w:pPr>
              <w:spacing w:before="120" w:after="120"/>
              <w:rPr>
                <w:rFonts w:ascii="Times New Roman" w:eastAsiaTheme="majorEastAsia" w:hAnsi="Times New Roman" w:cstheme="majorBidi"/>
                <w:bCs/>
                <w:color w:val="1C356F"/>
                <w:sz w:val="40"/>
                <w:szCs w:val="28"/>
                <w:lang w:eastAsia="en-US"/>
              </w:rPr>
            </w:pPr>
            <w:r w:rsidRPr="00162776">
              <w:rPr>
                <w:sz w:val="22"/>
                <w:szCs w:val="22"/>
                <w:highlight w:val="lightGray"/>
              </w:rPr>
              <w:fldChar w:fldCharType="begin"/>
            </w:r>
            <w:r w:rsidRPr="00162776">
              <w:rPr>
                <w:sz w:val="22"/>
                <w:szCs w:val="22"/>
                <w:highlight w:val="lightGray"/>
              </w:rPr>
              <w:instrText xml:space="preserve"> =  \* MERGEFORMAT </w:instrText>
            </w:r>
            <w:r w:rsidRPr="00162776">
              <w:rPr>
                <w:sz w:val="22"/>
                <w:szCs w:val="22"/>
                <w:highlight w:val="lightGray"/>
              </w:rPr>
              <w:fldChar w:fldCharType="separate"/>
            </w:r>
            <w:r w:rsidRPr="00162776">
              <w:rPr>
                <w:b/>
                <w:noProof/>
                <w:sz w:val="22"/>
                <w:szCs w:val="22"/>
                <w:highlight w:val="lightGray"/>
              </w:rPr>
              <w:t>...</w:t>
            </w:r>
            <w:r w:rsidRPr="00162776">
              <w:rPr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2A2080BB" w14:textId="590195B8" w:rsidR="00644F4A" w:rsidRDefault="00644F4A" w:rsidP="003217BB">
      <w:pPr>
        <w:autoSpaceDE/>
        <w:autoSpaceDN/>
        <w:rPr>
          <w:rFonts w:ascii="Arial" w:hAnsi="Arial" w:cs="Arial"/>
          <w:i/>
          <w:sz w:val="18"/>
          <w:szCs w:val="18"/>
        </w:rPr>
      </w:pPr>
    </w:p>
    <w:p w14:paraId="2CD9A267" w14:textId="34381073" w:rsidR="00B34593" w:rsidRDefault="00B34593" w:rsidP="003217BB">
      <w:pPr>
        <w:autoSpaceDE/>
        <w:autoSpaceDN/>
        <w:rPr>
          <w:rFonts w:ascii="Arial" w:hAnsi="Arial" w:cs="Arial"/>
          <w:i/>
          <w:sz w:val="18"/>
          <w:szCs w:val="18"/>
        </w:rPr>
      </w:pPr>
    </w:p>
    <w:p w14:paraId="65DBED1B" w14:textId="77777777" w:rsidR="00B34593" w:rsidRPr="002311B4" w:rsidRDefault="00B34593" w:rsidP="003217BB">
      <w:pPr>
        <w:autoSpaceDE/>
        <w:autoSpaceDN/>
        <w:rPr>
          <w:rFonts w:ascii="Arial" w:hAnsi="Arial" w:cs="Arial"/>
          <w:i/>
          <w:sz w:val="18"/>
          <w:szCs w:val="18"/>
        </w:rPr>
      </w:pPr>
    </w:p>
    <w:p w14:paraId="628D3C19" w14:textId="77777777" w:rsidR="003217BB" w:rsidRPr="00C27D6D" w:rsidRDefault="003217BB" w:rsidP="003217BB">
      <w:pPr>
        <w:numPr>
          <w:ilvl w:val="0"/>
          <w:numId w:val="11"/>
        </w:numPr>
        <w:tabs>
          <w:tab w:val="left" w:pos="993"/>
          <w:tab w:val="left" w:pos="1560"/>
          <w:tab w:val="left" w:pos="3686"/>
        </w:tabs>
        <w:autoSpaceDE/>
        <w:autoSpaceDN/>
        <w:rPr>
          <w:rFonts w:ascii="Arial" w:hAnsi="Arial" w:cs="Arial"/>
          <w:b/>
        </w:rPr>
      </w:pPr>
      <w:r w:rsidRPr="00C27D6D">
        <w:rPr>
          <w:rFonts w:ascii="Arial" w:hAnsi="Arial" w:cs="Arial"/>
          <w:b/>
        </w:rPr>
        <w:t>Antragsteller</w:t>
      </w:r>
    </w:p>
    <w:p w14:paraId="5F477986" w14:textId="77777777" w:rsidR="003217BB" w:rsidRDefault="003217BB" w:rsidP="003217BB">
      <w:pPr>
        <w:tabs>
          <w:tab w:val="left" w:pos="993"/>
          <w:tab w:val="left" w:pos="1560"/>
        </w:tabs>
        <w:autoSpaceDE/>
        <w:autoSpaceDN/>
        <w:ind w:left="1355"/>
        <w:rPr>
          <w:rFonts w:ascii="Arial" w:hAnsi="Arial" w:cs="Arial"/>
          <w:b/>
        </w:rPr>
      </w:pPr>
    </w:p>
    <w:p w14:paraId="540DFFD7" w14:textId="1F264372" w:rsidR="003217BB" w:rsidRDefault="003217BB" w:rsidP="00FC568A">
      <w:pPr>
        <w:autoSpaceDE/>
        <w:autoSpaceDN/>
        <w:ind w:left="567"/>
        <w:rPr>
          <w:rFonts w:ascii="Arial" w:hAnsi="Arial" w:cs="Arial"/>
          <w:b/>
        </w:rPr>
      </w:pPr>
      <w:r>
        <w:rPr>
          <w:rFonts w:ascii="Arial" w:hAnsi="Arial" w:cs="Arial"/>
        </w:rPr>
        <w:t>Firma:</w:t>
      </w:r>
      <w:r w:rsidR="00EC5FDD">
        <w:rPr>
          <w:rFonts w:ascii="Arial" w:hAnsi="Arial" w:cs="Arial"/>
        </w:rPr>
        <w:t xml:space="preserve"> </w:t>
      </w:r>
      <w:r w:rsidRPr="003217BB">
        <w:rPr>
          <w:rFonts w:ascii="Arial" w:hAnsi="Arial" w:cs="Arial"/>
          <w:b/>
          <w:highlight w:val="lightGray"/>
        </w:rPr>
        <w:t>…</w:t>
      </w:r>
    </w:p>
    <w:p w14:paraId="19F62C55" w14:textId="77777777" w:rsidR="00FC568A" w:rsidRDefault="00FC568A" w:rsidP="003217BB">
      <w:pPr>
        <w:autoSpaceDE/>
        <w:autoSpaceDN/>
        <w:ind w:left="852"/>
        <w:rPr>
          <w:rFonts w:ascii="Arial" w:hAnsi="Arial" w:cs="Arial"/>
          <w:b/>
        </w:rPr>
      </w:pPr>
    </w:p>
    <w:p w14:paraId="063853EE" w14:textId="60E3D319" w:rsidR="00FC568A" w:rsidRPr="00C27D6D" w:rsidRDefault="00FC568A" w:rsidP="00FC568A">
      <w:pPr>
        <w:numPr>
          <w:ilvl w:val="0"/>
          <w:numId w:val="11"/>
        </w:numPr>
        <w:tabs>
          <w:tab w:val="left" w:pos="993"/>
          <w:tab w:val="left" w:pos="1560"/>
          <w:tab w:val="left" w:pos="3686"/>
        </w:tabs>
        <w:autoSpaceDE/>
        <w:autoSpaceDN/>
        <w:rPr>
          <w:rFonts w:ascii="Arial" w:hAnsi="Arial" w:cs="Arial"/>
          <w:b/>
        </w:rPr>
      </w:pPr>
      <w:r w:rsidRPr="00C27D6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ufschluss- und Beratungsgespräch</w:t>
      </w:r>
    </w:p>
    <w:p w14:paraId="39F87CD8" w14:textId="554FB7E6" w:rsidR="00FC568A" w:rsidRDefault="00FC568A" w:rsidP="00FC568A">
      <w:pPr>
        <w:tabs>
          <w:tab w:val="left" w:pos="567"/>
        </w:tabs>
        <w:autoSpaceDE/>
        <w:autoSpaceDN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FC568A">
        <w:rPr>
          <w:rFonts w:ascii="Arial" w:hAnsi="Arial" w:cs="Arial"/>
          <w:i/>
          <w:sz w:val="18"/>
          <w:szCs w:val="18"/>
        </w:rPr>
        <w:t>Nennen Sie kurz die EU-Fachberate</w:t>
      </w:r>
      <w:r w:rsidR="00B34593">
        <w:rPr>
          <w:rFonts w:ascii="Arial" w:hAnsi="Arial" w:cs="Arial"/>
          <w:i/>
          <w:sz w:val="18"/>
          <w:szCs w:val="18"/>
        </w:rPr>
        <w:t>nden</w:t>
      </w:r>
      <w:r w:rsidRPr="00FC568A">
        <w:rPr>
          <w:rFonts w:ascii="Arial" w:hAnsi="Arial" w:cs="Arial"/>
          <w:i/>
          <w:sz w:val="18"/>
          <w:szCs w:val="18"/>
        </w:rPr>
        <w:t xml:space="preserve"> der NBank mit denen ein Gespräch stattgefunden hat.</w:t>
      </w:r>
      <w:r>
        <w:rPr>
          <w:rFonts w:ascii="Arial" w:hAnsi="Arial" w:cs="Arial"/>
          <w:i/>
          <w:sz w:val="18"/>
          <w:szCs w:val="18"/>
        </w:rPr>
        <w:t xml:space="preserve"> Sofern es hier noch keinen Kontakt gab, </w:t>
      </w:r>
      <w:r w:rsidR="00B34593">
        <w:rPr>
          <w:rFonts w:ascii="Arial" w:hAnsi="Arial" w:cs="Arial"/>
          <w:i/>
          <w:sz w:val="18"/>
          <w:szCs w:val="18"/>
        </w:rPr>
        <w:t xml:space="preserve">melden Sie sich bitte telefonisch bei der </w:t>
      </w:r>
      <w:r w:rsidR="00B34593" w:rsidRPr="00B34593">
        <w:rPr>
          <w:rFonts w:ascii="Arial" w:hAnsi="Arial" w:cs="Arial"/>
          <w:i/>
          <w:sz w:val="18"/>
          <w:szCs w:val="18"/>
        </w:rPr>
        <w:t>0511 30031-9284</w:t>
      </w:r>
      <w:r w:rsidR="00B34593">
        <w:rPr>
          <w:rFonts w:ascii="Arial" w:hAnsi="Arial" w:cs="Arial"/>
          <w:i/>
          <w:sz w:val="18"/>
          <w:szCs w:val="18"/>
        </w:rPr>
        <w:t xml:space="preserve"> oder per </w:t>
      </w:r>
      <w:proofErr w:type="gramStart"/>
      <w:r w:rsidR="00B34593">
        <w:rPr>
          <w:rFonts w:ascii="Arial" w:hAnsi="Arial" w:cs="Arial"/>
          <w:i/>
          <w:sz w:val="18"/>
          <w:szCs w:val="18"/>
        </w:rPr>
        <w:t>Email</w:t>
      </w:r>
      <w:proofErr w:type="gramEnd"/>
      <w:r w:rsidR="00B34593">
        <w:rPr>
          <w:rFonts w:ascii="Arial" w:hAnsi="Arial" w:cs="Arial"/>
          <w:i/>
          <w:sz w:val="18"/>
          <w:szCs w:val="18"/>
        </w:rPr>
        <w:t xml:space="preserve"> an die </w:t>
      </w:r>
      <w:hyperlink r:id="rId9" w:history="1">
        <w:r w:rsidR="00B34593" w:rsidRPr="008B6F26">
          <w:rPr>
            <w:rStyle w:val="Hyperlink"/>
            <w:rFonts w:ascii="Arial" w:hAnsi="Arial" w:cs="Arial"/>
            <w:i/>
            <w:sz w:val="18"/>
            <w:szCs w:val="18"/>
          </w:rPr>
          <w:t>inovation@nbank.de</w:t>
        </w:r>
      </w:hyperlink>
      <w:r w:rsidR="00B34593">
        <w:rPr>
          <w:rFonts w:ascii="Arial" w:hAnsi="Arial" w:cs="Arial"/>
          <w:i/>
          <w:sz w:val="18"/>
          <w:szCs w:val="18"/>
        </w:rPr>
        <w:t xml:space="preserve">. </w:t>
      </w:r>
    </w:p>
    <w:p w14:paraId="0CDA4AD4" w14:textId="11224859" w:rsidR="00FC568A" w:rsidRDefault="00FC568A" w:rsidP="00FC568A">
      <w:pPr>
        <w:autoSpaceDE/>
        <w:autoSpaceDN/>
        <w:ind w:left="568" w:hanging="1"/>
        <w:rPr>
          <w:rFonts w:ascii="Arial" w:hAnsi="Arial" w:cs="Arial"/>
          <w:b/>
        </w:rPr>
      </w:pPr>
      <w:r w:rsidRPr="003217BB">
        <w:rPr>
          <w:rFonts w:ascii="Arial" w:hAnsi="Arial" w:cs="Arial"/>
          <w:b/>
          <w:highlight w:val="lightGray"/>
        </w:rPr>
        <w:t>…</w:t>
      </w:r>
    </w:p>
    <w:p w14:paraId="4AFD13DB" w14:textId="12A159D0" w:rsidR="00FC568A" w:rsidRDefault="00FC568A" w:rsidP="00FC568A">
      <w:pPr>
        <w:tabs>
          <w:tab w:val="left" w:pos="5529"/>
        </w:tabs>
        <w:autoSpaceDE/>
        <w:autoSpaceDN/>
        <w:rPr>
          <w:rFonts w:ascii="Arial" w:hAnsi="Arial" w:cs="Arial"/>
        </w:rPr>
      </w:pPr>
    </w:p>
    <w:p w14:paraId="42E8BBF8" w14:textId="2B367813" w:rsidR="003217BB" w:rsidRDefault="003217BB" w:rsidP="00FC568A">
      <w:pPr>
        <w:tabs>
          <w:tab w:val="left" w:pos="5529"/>
        </w:tabs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A2C78AA" w14:textId="64EB5168" w:rsidR="00700D03" w:rsidRPr="00700D03" w:rsidRDefault="00700D03" w:rsidP="00700D03">
      <w:pPr>
        <w:numPr>
          <w:ilvl w:val="0"/>
          <w:numId w:val="11"/>
        </w:numPr>
        <w:tabs>
          <w:tab w:val="left" w:pos="993"/>
          <w:tab w:val="left" w:pos="1560"/>
          <w:tab w:val="left" w:pos="3686"/>
        </w:tabs>
        <w:autoSpaceDE/>
        <w:autoSpaceDN/>
        <w:rPr>
          <w:rFonts w:ascii="Arial" w:hAnsi="Arial" w:cs="Arial"/>
          <w:b/>
        </w:rPr>
      </w:pPr>
      <w:r w:rsidRPr="00700D03">
        <w:rPr>
          <w:rFonts w:ascii="Arial" w:hAnsi="Arial" w:cs="Arial"/>
          <w:b/>
        </w:rPr>
        <w:t xml:space="preserve">Nennung des Förderprogramms oder Calls in dessen Rahmen man einen Antrag bei der EU stellen möchte </w:t>
      </w:r>
    </w:p>
    <w:p w14:paraId="4AD392C3" w14:textId="689A9F75" w:rsidR="005C6458" w:rsidRPr="008F6D9A" w:rsidRDefault="00FC568A" w:rsidP="00700D03">
      <w:pPr>
        <w:autoSpaceDE/>
        <w:autoSpaceDN/>
        <w:ind w:left="56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Auf welche Ausschreibung (Call) wollen Sie sich bewerben?</w:t>
      </w:r>
      <w:r w:rsidR="00700D03">
        <w:rPr>
          <w:rFonts w:ascii="Arial" w:hAnsi="Arial" w:cs="Arial"/>
          <w:i/>
          <w:sz w:val="18"/>
          <w:szCs w:val="18"/>
        </w:rPr>
        <w:t xml:space="preserve"> Wie sind die Laufzeiten des Calls. </w:t>
      </w:r>
      <w:r>
        <w:rPr>
          <w:rFonts w:ascii="Arial" w:hAnsi="Arial" w:cs="Arial"/>
          <w:i/>
          <w:sz w:val="18"/>
          <w:szCs w:val="18"/>
        </w:rPr>
        <w:t xml:space="preserve">Wenn sie bereits die Phase 1 des EIC Accelerators </w:t>
      </w:r>
      <w:r w:rsidR="00700D03">
        <w:rPr>
          <w:rFonts w:ascii="Arial" w:hAnsi="Arial" w:cs="Arial"/>
          <w:i/>
          <w:sz w:val="18"/>
          <w:szCs w:val="18"/>
        </w:rPr>
        <w:t>absolviert</w:t>
      </w:r>
      <w:r>
        <w:rPr>
          <w:rFonts w:ascii="Arial" w:hAnsi="Arial" w:cs="Arial"/>
          <w:i/>
          <w:sz w:val="18"/>
          <w:szCs w:val="18"/>
        </w:rPr>
        <w:t xml:space="preserve"> haben, wann haben Sie die Bestätigung erhalten?</w:t>
      </w:r>
      <w:r w:rsidR="00700D03">
        <w:rPr>
          <w:rFonts w:ascii="Arial" w:hAnsi="Arial" w:cs="Arial"/>
          <w:i/>
          <w:sz w:val="18"/>
          <w:szCs w:val="18"/>
        </w:rPr>
        <w:t xml:space="preserve"> Wann muss Ihr Antrag spätestens bei der EU eingehen.</w:t>
      </w:r>
    </w:p>
    <w:p w14:paraId="31B20DD8" w14:textId="77777777" w:rsidR="003217BB" w:rsidRPr="005C6458" w:rsidRDefault="003217BB" w:rsidP="005C6458">
      <w:pPr>
        <w:ind w:left="794"/>
        <w:jc w:val="both"/>
        <w:rPr>
          <w:rFonts w:ascii="Arial" w:hAnsi="Arial" w:cs="Arial"/>
          <w:i/>
          <w:sz w:val="18"/>
          <w:szCs w:val="18"/>
        </w:rPr>
      </w:pPr>
      <w:r w:rsidRPr="003217BB">
        <w:rPr>
          <w:rFonts w:ascii="Arial" w:hAnsi="Arial" w:cs="Arial"/>
          <w:b/>
          <w:highlight w:val="lightGray"/>
        </w:rPr>
        <w:t>…</w:t>
      </w:r>
    </w:p>
    <w:p w14:paraId="16C9EA7E" w14:textId="13047AE4" w:rsidR="005C6458" w:rsidRPr="005C6458" w:rsidRDefault="00700D03" w:rsidP="005C6458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700D03">
        <w:rPr>
          <w:rFonts w:ascii="Arial" w:hAnsi="Arial" w:cs="Arial"/>
          <w:b/>
        </w:rPr>
        <w:t>Ausgangslage und Zielvorstellung (Projektskizze)</w:t>
      </w:r>
      <w:r w:rsidR="005C6458" w:rsidRPr="005C6458">
        <w:rPr>
          <w:rFonts w:ascii="Arial" w:hAnsi="Arial" w:cs="Arial"/>
          <w:i/>
          <w:sz w:val="18"/>
          <w:szCs w:val="18"/>
        </w:rPr>
        <w:t xml:space="preserve"> </w:t>
      </w:r>
    </w:p>
    <w:p w14:paraId="5B35A123" w14:textId="48602CEF" w:rsidR="003217BB" w:rsidRDefault="00FC568A" w:rsidP="005C6458">
      <w:pPr>
        <w:autoSpaceDE/>
        <w:autoSpaceDN/>
        <w:ind w:left="1425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Skizzieren Sie kurz die Projektidee des bei der EU </w:t>
      </w:r>
      <w:proofErr w:type="gramStart"/>
      <w:r>
        <w:rPr>
          <w:rFonts w:ascii="Arial" w:hAnsi="Arial" w:cs="Arial"/>
          <w:i/>
          <w:sz w:val="18"/>
          <w:szCs w:val="18"/>
        </w:rPr>
        <w:t>zu stellende</w:t>
      </w:r>
      <w:r w:rsidR="002F1FCC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Antrag</w:t>
      </w:r>
      <w:r w:rsidR="002F1FCC">
        <w:rPr>
          <w:rFonts w:ascii="Arial" w:hAnsi="Arial" w:cs="Arial"/>
          <w:i/>
          <w:sz w:val="18"/>
          <w:szCs w:val="18"/>
        </w:rPr>
        <w:t>s</w:t>
      </w:r>
      <w:proofErr w:type="gramEnd"/>
    </w:p>
    <w:p w14:paraId="3373B2DA" w14:textId="77777777" w:rsidR="005C6458" w:rsidRPr="005C6458" w:rsidRDefault="005C6458" w:rsidP="005C6458">
      <w:pPr>
        <w:ind w:left="1420"/>
        <w:jc w:val="both"/>
        <w:rPr>
          <w:rFonts w:ascii="Arial" w:hAnsi="Arial" w:cs="Arial"/>
          <w:i/>
          <w:sz w:val="18"/>
          <w:szCs w:val="18"/>
        </w:rPr>
      </w:pPr>
      <w:r w:rsidRPr="003217BB">
        <w:rPr>
          <w:rFonts w:ascii="Arial" w:hAnsi="Arial" w:cs="Arial"/>
          <w:b/>
          <w:highlight w:val="lightGray"/>
        </w:rPr>
        <w:t>…</w:t>
      </w:r>
    </w:p>
    <w:p w14:paraId="78A127B0" w14:textId="7762C73F" w:rsidR="005C6458" w:rsidRPr="005C6458" w:rsidRDefault="00FC568A" w:rsidP="005C6458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Kooperationspartner</w:t>
      </w:r>
      <w:r w:rsidR="005C6458">
        <w:rPr>
          <w:rFonts w:ascii="Arial" w:hAnsi="Arial" w:cs="Arial"/>
          <w:b/>
          <w:i/>
        </w:rPr>
        <w:t xml:space="preserve"> </w:t>
      </w:r>
    </w:p>
    <w:p w14:paraId="597C8A9D" w14:textId="5F227881" w:rsidR="005C6458" w:rsidRPr="005C6458" w:rsidRDefault="00FC568A" w:rsidP="005C6458">
      <w:pPr>
        <w:autoSpaceDE/>
        <w:autoSpaceDN/>
        <w:ind w:left="1425"/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18"/>
        </w:rPr>
        <w:t>Sofern es eines Projektkonsortiums zur Durchführung des Vorhabens bedarf</w:t>
      </w:r>
      <w:r w:rsidR="00B34593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B34593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>ennen Sie bereits vorhandene Projektpartner</w:t>
      </w:r>
    </w:p>
    <w:p w14:paraId="19DE96A8" w14:textId="77777777" w:rsidR="00B46823" w:rsidRPr="005C6458" w:rsidRDefault="00B46823" w:rsidP="00B46823">
      <w:pPr>
        <w:ind w:left="1420"/>
        <w:jc w:val="both"/>
        <w:rPr>
          <w:rFonts w:ascii="Arial" w:hAnsi="Arial" w:cs="Arial"/>
          <w:i/>
          <w:sz w:val="18"/>
          <w:szCs w:val="18"/>
        </w:rPr>
      </w:pPr>
      <w:r w:rsidRPr="003217BB">
        <w:rPr>
          <w:rFonts w:ascii="Arial" w:hAnsi="Arial" w:cs="Arial"/>
          <w:b/>
          <w:highlight w:val="lightGray"/>
        </w:rPr>
        <w:t>…</w:t>
      </w:r>
    </w:p>
    <w:p w14:paraId="0B467AE9" w14:textId="5EEC219E" w:rsidR="00B46823" w:rsidRPr="00B46823" w:rsidRDefault="00FC568A" w:rsidP="00B46823">
      <w:pPr>
        <w:numPr>
          <w:ilvl w:val="1"/>
          <w:numId w:val="11"/>
        </w:numPr>
        <w:autoSpaceDE/>
        <w:autoSpaceDN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Dienstleister</w:t>
      </w:r>
    </w:p>
    <w:p w14:paraId="29E5E1E3" w14:textId="6E623EDD" w:rsidR="00B46823" w:rsidRPr="004A50FB" w:rsidRDefault="00FC568A" w:rsidP="00B46823">
      <w:pPr>
        <w:autoSpaceDE/>
        <w:autoSpaceDN/>
        <w:ind w:left="14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Nennen sie den zu beauftragenden Dienstleister. Bitte beachten Sie</w:t>
      </w:r>
      <w:r w:rsidR="002F1FCC">
        <w:rPr>
          <w:rFonts w:ascii="Arial" w:hAnsi="Arial" w:cs="Arial"/>
          <w:i/>
          <w:sz w:val="18"/>
          <w:szCs w:val="18"/>
        </w:rPr>
        <w:t>,</w:t>
      </w:r>
      <w:r>
        <w:rPr>
          <w:rFonts w:ascii="Arial" w:hAnsi="Arial" w:cs="Arial"/>
          <w:i/>
          <w:sz w:val="18"/>
          <w:szCs w:val="18"/>
        </w:rPr>
        <w:t xml:space="preserve"> da</w:t>
      </w:r>
      <w:r w:rsidR="002F1FCC">
        <w:rPr>
          <w:rFonts w:ascii="Arial" w:hAnsi="Arial" w:cs="Arial"/>
          <w:i/>
          <w:sz w:val="18"/>
          <w:szCs w:val="18"/>
        </w:rPr>
        <w:t>s</w:t>
      </w:r>
      <w:r>
        <w:rPr>
          <w:rFonts w:ascii="Arial" w:hAnsi="Arial" w:cs="Arial"/>
          <w:i/>
          <w:sz w:val="18"/>
          <w:szCs w:val="18"/>
        </w:rPr>
        <w:t xml:space="preserve">s wir zur Antragstellung ein Angebot </w:t>
      </w:r>
      <w:r w:rsidR="00700D03">
        <w:rPr>
          <w:rFonts w:ascii="Arial" w:hAnsi="Arial" w:cs="Arial"/>
          <w:i/>
          <w:sz w:val="18"/>
          <w:szCs w:val="18"/>
        </w:rPr>
        <w:t>über die angebotene Beratungs</w:t>
      </w:r>
      <w:r>
        <w:rPr>
          <w:rFonts w:ascii="Arial" w:hAnsi="Arial" w:cs="Arial"/>
          <w:i/>
          <w:sz w:val="18"/>
          <w:szCs w:val="18"/>
        </w:rPr>
        <w:t>leist</w:t>
      </w:r>
      <w:r w:rsidR="00700D03">
        <w:rPr>
          <w:rFonts w:ascii="Arial" w:hAnsi="Arial" w:cs="Arial"/>
          <w:i/>
          <w:sz w:val="18"/>
          <w:szCs w:val="18"/>
        </w:rPr>
        <w:t>ung</w:t>
      </w:r>
      <w:r>
        <w:rPr>
          <w:rFonts w:ascii="Arial" w:hAnsi="Arial" w:cs="Arial"/>
          <w:i/>
          <w:sz w:val="18"/>
          <w:szCs w:val="18"/>
        </w:rPr>
        <w:t xml:space="preserve"> benötigen</w:t>
      </w:r>
      <w:r w:rsidR="00700D03">
        <w:rPr>
          <w:rFonts w:ascii="Arial" w:hAnsi="Arial" w:cs="Arial"/>
          <w:i/>
          <w:sz w:val="18"/>
          <w:szCs w:val="18"/>
        </w:rPr>
        <w:t xml:space="preserve">. Aus dem Angebot muss der </w:t>
      </w:r>
      <w:r w:rsidR="00700D03" w:rsidRPr="00700D03">
        <w:rPr>
          <w:rFonts w:ascii="Arial" w:hAnsi="Arial" w:cs="Arial"/>
          <w:i/>
          <w:sz w:val="18"/>
          <w:szCs w:val="18"/>
        </w:rPr>
        <w:t>dezidierte Nachweis einer angemessenen Qualifikation auf dem Gebiet der bundesweiten und/oder europäischen Forschungs- und Innovationsförderung</w:t>
      </w:r>
      <w:r w:rsidR="00700D03">
        <w:rPr>
          <w:rFonts w:ascii="Arial" w:hAnsi="Arial" w:cs="Arial"/>
          <w:i/>
          <w:sz w:val="18"/>
          <w:szCs w:val="18"/>
        </w:rPr>
        <w:t xml:space="preserve"> </w:t>
      </w:r>
      <w:r w:rsidR="00B34593">
        <w:rPr>
          <w:rFonts w:ascii="Arial" w:hAnsi="Arial" w:cs="Arial"/>
          <w:i/>
          <w:sz w:val="18"/>
          <w:szCs w:val="18"/>
        </w:rPr>
        <w:t xml:space="preserve">des Dienstleisters </w:t>
      </w:r>
      <w:r w:rsidR="00700D03">
        <w:rPr>
          <w:rFonts w:ascii="Arial" w:hAnsi="Arial" w:cs="Arial"/>
          <w:i/>
          <w:sz w:val="18"/>
          <w:szCs w:val="18"/>
        </w:rPr>
        <w:t>hervorgehen.</w:t>
      </w:r>
      <w:r w:rsidR="00B46823">
        <w:rPr>
          <w:rFonts w:ascii="Arial" w:hAnsi="Arial" w:cs="Arial"/>
          <w:i/>
          <w:sz w:val="18"/>
          <w:szCs w:val="18"/>
        </w:rPr>
        <w:t xml:space="preserve"> </w:t>
      </w:r>
    </w:p>
    <w:p w14:paraId="73177F81" w14:textId="0E6C9690" w:rsidR="00B46823" w:rsidRDefault="00B46823" w:rsidP="00B46823">
      <w:pPr>
        <w:ind w:left="1420"/>
        <w:jc w:val="both"/>
        <w:rPr>
          <w:rFonts w:ascii="Arial" w:hAnsi="Arial" w:cs="Arial"/>
          <w:b/>
        </w:rPr>
      </w:pPr>
      <w:r w:rsidRPr="003217BB">
        <w:rPr>
          <w:rFonts w:ascii="Arial" w:hAnsi="Arial" w:cs="Arial"/>
          <w:b/>
          <w:highlight w:val="lightGray"/>
        </w:rPr>
        <w:t>…</w:t>
      </w:r>
    </w:p>
    <w:p w14:paraId="58242D1B" w14:textId="6E3D6891" w:rsidR="002A7F61" w:rsidRPr="00B46823" w:rsidRDefault="002A7F61" w:rsidP="002A7F61">
      <w:pPr>
        <w:numPr>
          <w:ilvl w:val="1"/>
          <w:numId w:val="11"/>
        </w:numPr>
        <w:autoSpaceDE/>
        <w:autoSpaceDN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Realisierbarkeit</w:t>
      </w:r>
    </w:p>
    <w:p w14:paraId="7EE34F21" w14:textId="4AC6A8AF" w:rsidR="002A7F61" w:rsidRPr="004A50FB" w:rsidRDefault="0034745E" w:rsidP="002A7F61">
      <w:pPr>
        <w:autoSpaceDE/>
        <w:autoSpaceDN/>
        <w:ind w:left="14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Wie soll das Projektziel erreicht werden?</w:t>
      </w:r>
      <w:r w:rsidR="00700D03">
        <w:rPr>
          <w:rFonts w:ascii="Arial" w:hAnsi="Arial" w:cs="Arial"/>
          <w:i/>
          <w:sz w:val="18"/>
          <w:szCs w:val="18"/>
        </w:rPr>
        <w:t xml:space="preserve"> Nennung der nächsten Schritte und eines </w:t>
      </w:r>
      <w:r w:rsidR="00B34593">
        <w:rPr>
          <w:rFonts w:ascii="Arial" w:hAnsi="Arial" w:cs="Arial"/>
          <w:i/>
          <w:sz w:val="18"/>
          <w:szCs w:val="18"/>
        </w:rPr>
        <w:t>kurzen</w:t>
      </w:r>
      <w:r w:rsidR="00700D03">
        <w:rPr>
          <w:rFonts w:ascii="Arial" w:hAnsi="Arial" w:cs="Arial"/>
          <w:i/>
          <w:sz w:val="18"/>
          <w:szCs w:val="18"/>
        </w:rPr>
        <w:t xml:space="preserve"> Zeitplans </w:t>
      </w:r>
      <w:r w:rsidR="002A7F61">
        <w:rPr>
          <w:rFonts w:ascii="Arial" w:hAnsi="Arial" w:cs="Arial"/>
          <w:i/>
          <w:sz w:val="18"/>
          <w:szCs w:val="18"/>
        </w:rPr>
        <w:t xml:space="preserve"> </w:t>
      </w:r>
    </w:p>
    <w:p w14:paraId="76D8D944" w14:textId="715F9B86" w:rsidR="002A7F61" w:rsidRPr="005C6458" w:rsidRDefault="002A7F61" w:rsidP="002A7F61">
      <w:pPr>
        <w:ind w:left="1420"/>
        <w:jc w:val="both"/>
        <w:rPr>
          <w:rFonts w:ascii="Arial" w:hAnsi="Arial" w:cs="Arial"/>
          <w:i/>
          <w:sz w:val="18"/>
          <w:szCs w:val="18"/>
        </w:rPr>
      </w:pPr>
      <w:r w:rsidRPr="003217BB">
        <w:rPr>
          <w:rFonts w:ascii="Arial" w:hAnsi="Arial" w:cs="Arial"/>
          <w:b/>
          <w:highlight w:val="lightGray"/>
        </w:rPr>
        <w:t>…</w:t>
      </w:r>
    </w:p>
    <w:p w14:paraId="678360FC" w14:textId="42422E5F" w:rsidR="00691D32" w:rsidRDefault="00691D32" w:rsidP="00B46823">
      <w:pPr>
        <w:ind w:left="1420"/>
        <w:jc w:val="both"/>
        <w:rPr>
          <w:rFonts w:ascii="Arial" w:hAnsi="Arial" w:cs="Arial"/>
          <w:i/>
          <w:sz w:val="18"/>
          <w:szCs w:val="18"/>
        </w:rPr>
      </w:pPr>
    </w:p>
    <w:p w14:paraId="7FF9C275" w14:textId="77777777" w:rsidR="00B34593" w:rsidRDefault="00B34593" w:rsidP="00B46823">
      <w:pPr>
        <w:ind w:left="1420"/>
        <w:jc w:val="both"/>
        <w:rPr>
          <w:rFonts w:ascii="Arial" w:hAnsi="Arial" w:cs="Arial"/>
          <w:i/>
          <w:sz w:val="18"/>
          <w:szCs w:val="18"/>
        </w:rPr>
      </w:pPr>
    </w:p>
    <w:p w14:paraId="48DA2FE6" w14:textId="77777777" w:rsidR="00041DD6" w:rsidRDefault="00041DD6" w:rsidP="00B46823">
      <w:pPr>
        <w:ind w:left="1420"/>
        <w:jc w:val="both"/>
        <w:rPr>
          <w:rFonts w:ascii="Arial" w:hAnsi="Arial" w:cs="Arial"/>
          <w:i/>
          <w:sz w:val="18"/>
          <w:szCs w:val="18"/>
        </w:rPr>
      </w:pPr>
    </w:p>
    <w:p w14:paraId="362C9DC1" w14:textId="77777777" w:rsidR="003217BB" w:rsidRPr="00174A84" w:rsidRDefault="003217BB" w:rsidP="003217BB">
      <w:pPr>
        <w:numPr>
          <w:ilvl w:val="0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Stärkefeld im Rahmen der RIS-3 Strategie</w:t>
      </w:r>
    </w:p>
    <w:p w14:paraId="68ACD8C4" w14:textId="452EEB23" w:rsidR="003217BB" w:rsidRPr="00F5035D" w:rsidRDefault="003217BB" w:rsidP="003217BB">
      <w:pPr>
        <w:tabs>
          <w:tab w:val="left" w:pos="6804"/>
        </w:tabs>
        <w:autoSpaceDE/>
        <w:autoSpaceDN/>
        <w:ind w:left="794"/>
        <w:rPr>
          <w:rFonts w:ascii="Arial" w:hAnsi="Arial" w:cs="Arial"/>
          <w:i/>
          <w:sz w:val="18"/>
          <w:szCs w:val="18"/>
        </w:rPr>
      </w:pPr>
      <w:r w:rsidRPr="00F5035D">
        <w:rPr>
          <w:rFonts w:ascii="Arial" w:hAnsi="Arial" w:cs="Arial"/>
          <w:i/>
          <w:sz w:val="18"/>
          <w:szCs w:val="18"/>
        </w:rPr>
        <w:t>Ordnen Sie Ihr Projekt einem oder mehreren S</w:t>
      </w:r>
      <w:r>
        <w:rPr>
          <w:rFonts w:ascii="Arial" w:hAnsi="Arial" w:cs="Arial"/>
          <w:i/>
          <w:sz w:val="18"/>
          <w:szCs w:val="18"/>
        </w:rPr>
        <w:t>tärke</w:t>
      </w:r>
      <w:r w:rsidRPr="00F5035D">
        <w:rPr>
          <w:rFonts w:ascii="Arial" w:hAnsi="Arial" w:cs="Arial"/>
          <w:i/>
          <w:sz w:val="18"/>
          <w:szCs w:val="18"/>
        </w:rPr>
        <w:t>feldern zu</w:t>
      </w:r>
      <w:r w:rsidR="00B34593">
        <w:rPr>
          <w:rFonts w:ascii="Arial" w:hAnsi="Arial" w:cs="Arial"/>
          <w:i/>
          <w:sz w:val="18"/>
          <w:szCs w:val="18"/>
        </w:rPr>
        <w:t>:</w:t>
      </w:r>
      <w:r w:rsidRPr="00F5035D">
        <w:rPr>
          <w:rFonts w:ascii="Arial" w:hAnsi="Arial" w:cs="Arial"/>
          <w:i/>
          <w:sz w:val="18"/>
          <w:szCs w:val="18"/>
        </w:rPr>
        <w:t xml:space="preserve"> </w:t>
      </w:r>
      <w:r w:rsidRPr="00F5035D">
        <w:rPr>
          <w:rFonts w:ascii="Arial" w:hAnsi="Arial" w:cs="Arial"/>
          <w:i/>
          <w:sz w:val="18"/>
          <w:szCs w:val="18"/>
        </w:rPr>
        <w:br/>
        <w:t xml:space="preserve">Mobilität, </w:t>
      </w:r>
      <w:r>
        <w:rPr>
          <w:rFonts w:ascii="Arial" w:hAnsi="Arial" w:cs="Arial"/>
          <w:i/>
          <w:sz w:val="18"/>
          <w:szCs w:val="18"/>
        </w:rPr>
        <w:t>Lebenswissenschaften</w:t>
      </w:r>
      <w:r w:rsidRPr="00F5035D">
        <w:rPr>
          <w:rFonts w:ascii="Arial" w:hAnsi="Arial" w:cs="Arial"/>
          <w:i/>
          <w:sz w:val="18"/>
          <w:szCs w:val="18"/>
        </w:rPr>
        <w:t>, Energie</w:t>
      </w:r>
      <w:r w:rsidR="00297723">
        <w:rPr>
          <w:rFonts w:ascii="Arial" w:hAnsi="Arial" w:cs="Arial"/>
          <w:i/>
          <w:sz w:val="18"/>
          <w:szCs w:val="18"/>
        </w:rPr>
        <w:t>technologien und -s</w:t>
      </w:r>
      <w:r>
        <w:rPr>
          <w:rFonts w:ascii="Arial" w:hAnsi="Arial" w:cs="Arial"/>
          <w:i/>
          <w:sz w:val="18"/>
          <w:szCs w:val="18"/>
        </w:rPr>
        <w:t>ysteme</w:t>
      </w:r>
      <w:r w:rsidRPr="00F5035D">
        <w:rPr>
          <w:rFonts w:ascii="Arial" w:hAnsi="Arial" w:cs="Arial"/>
          <w:i/>
          <w:sz w:val="18"/>
          <w:szCs w:val="18"/>
        </w:rPr>
        <w:t xml:space="preserve">, Land- und Ernährungswirtschaft, </w:t>
      </w:r>
      <w:r>
        <w:rPr>
          <w:rFonts w:ascii="Arial" w:hAnsi="Arial" w:cs="Arial"/>
          <w:i/>
          <w:sz w:val="18"/>
          <w:szCs w:val="18"/>
        </w:rPr>
        <w:t xml:space="preserve">Neue Materialien, </w:t>
      </w:r>
      <w:r w:rsidRPr="00F5035D">
        <w:rPr>
          <w:rFonts w:ascii="Arial" w:hAnsi="Arial" w:cs="Arial"/>
          <w:i/>
          <w:sz w:val="18"/>
          <w:szCs w:val="18"/>
        </w:rPr>
        <w:t>Produktions</w:t>
      </w:r>
      <w:r>
        <w:rPr>
          <w:rFonts w:ascii="Arial" w:hAnsi="Arial" w:cs="Arial"/>
          <w:i/>
          <w:sz w:val="18"/>
          <w:szCs w:val="18"/>
        </w:rPr>
        <w:t>technik</w:t>
      </w:r>
      <w:r w:rsidRPr="00F5035D">
        <w:rPr>
          <w:rFonts w:ascii="Arial" w:hAnsi="Arial" w:cs="Arial"/>
          <w:i/>
          <w:sz w:val="18"/>
          <w:szCs w:val="18"/>
        </w:rPr>
        <w:t>, Maritime Wirtschaft</w:t>
      </w:r>
      <w:r>
        <w:rPr>
          <w:rFonts w:ascii="Arial" w:hAnsi="Arial" w:cs="Arial"/>
          <w:i/>
          <w:sz w:val="18"/>
          <w:szCs w:val="18"/>
        </w:rPr>
        <w:t>, Querschnittsfeld: Digitale Wirtschaft</w:t>
      </w:r>
    </w:p>
    <w:p w14:paraId="4A04C75F" w14:textId="77777777" w:rsidR="003217BB" w:rsidRDefault="003217BB" w:rsidP="003217BB">
      <w:pPr>
        <w:tabs>
          <w:tab w:val="left" w:pos="6804"/>
        </w:tabs>
        <w:autoSpaceDE/>
        <w:autoSpaceDN/>
        <w:ind w:left="792"/>
        <w:rPr>
          <w:rFonts w:ascii="Arial" w:hAnsi="Arial" w:cs="Arial"/>
          <w:b/>
          <w:i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129"/>
      </w:tblGrid>
      <w:tr w:rsidR="003217BB" w:rsidRPr="000C082C" w14:paraId="397BA53D" w14:textId="77777777" w:rsidTr="0036249E">
        <w:trPr>
          <w:trHeight w:val="509"/>
        </w:trPr>
        <w:tc>
          <w:tcPr>
            <w:tcW w:w="2467" w:type="dxa"/>
            <w:shd w:val="clear" w:color="auto" w:fill="auto"/>
            <w:vAlign w:val="center"/>
          </w:tcPr>
          <w:p w14:paraId="34615E21" w14:textId="77777777" w:rsidR="003217BB" w:rsidRPr="00B24A61" w:rsidRDefault="003217BB" w:rsidP="0036249E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tärke</w:t>
            </w:r>
            <w:r w:rsidRPr="00B24A61">
              <w:rPr>
                <w:rFonts w:ascii="Arial" w:hAnsi="Arial" w:cs="Arial"/>
              </w:rPr>
              <w:t>feld: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1664F0EE" w14:textId="77777777" w:rsidR="003217BB" w:rsidRPr="000C082C" w:rsidRDefault="003217BB" w:rsidP="0036249E">
            <w:pPr>
              <w:tabs>
                <w:tab w:val="left" w:pos="6804"/>
              </w:tabs>
              <w:ind w:left="4375"/>
              <w:rPr>
                <w:rFonts w:ascii="Arial" w:hAnsi="Arial" w:cs="Arial"/>
                <w:b/>
                <w:i/>
              </w:rPr>
            </w:pPr>
          </w:p>
        </w:tc>
      </w:tr>
      <w:tr w:rsidR="003217BB" w:rsidRPr="000C082C" w14:paraId="3AFFF059" w14:textId="77777777" w:rsidTr="0036249E">
        <w:trPr>
          <w:trHeight w:val="559"/>
        </w:trPr>
        <w:tc>
          <w:tcPr>
            <w:tcW w:w="2467" w:type="dxa"/>
            <w:shd w:val="clear" w:color="auto" w:fill="auto"/>
            <w:vAlign w:val="center"/>
          </w:tcPr>
          <w:p w14:paraId="577EF9A3" w14:textId="77777777" w:rsidR="003217BB" w:rsidRPr="00B24A61" w:rsidRDefault="003217BB" w:rsidP="0036249E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Weitere: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3D3BD24F" w14:textId="77777777" w:rsidR="003217BB" w:rsidRPr="000C082C" w:rsidRDefault="003217BB" w:rsidP="0036249E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  <w:b/>
                <w:i/>
              </w:rPr>
            </w:pPr>
          </w:p>
        </w:tc>
      </w:tr>
    </w:tbl>
    <w:p w14:paraId="3ED8F002" w14:textId="77777777" w:rsidR="00A76623" w:rsidRDefault="00A76623" w:rsidP="00CD0A22">
      <w:pPr>
        <w:autoSpaceDE/>
        <w:autoSpaceDN/>
        <w:rPr>
          <w:rFonts w:ascii="Arial" w:hAnsi="Arial" w:cs="Arial"/>
        </w:rPr>
      </w:pPr>
    </w:p>
    <w:p w14:paraId="237C5837" w14:textId="77777777" w:rsidR="00A76623" w:rsidRDefault="00A76623" w:rsidP="00A76623">
      <w:pPr>
        <w:autoSpaceDE/>
        <w:autoSpaceDN/>
        <w:ind w:left="792"/>
        <w:jc w:val="both"/>
        <w:rPr>
          <w:rFonts w:ascii="Arial" w:hAnsi="Arial" w:cs="Arial"/>
          <w:i/>
          <w:sz w:val="18"/>
          <w:szCs w:val="18"/>
        </w:rPr>
      </w:pPr>
    </w:p>
    <w:p w14:paraId="74510780" w14:textId="77777777" w:rsidR="00A76623" w:rsidRPr="003217BB" w:rsidRDefault="00A76623" w:rsidP="003217BB">
      <w:pPr>
        <w:numPr>
          <w:ilvl w:val="0"/>
          <w:numId w:val="11"/>
        </w:numPr>
        <w:autoSpaceDE/>
        <w:autoSpaceDN/>
        <w:rPr>
          <w:rFonts w:ascii="Arial" w:hAnsi="Arial" w:cs="Arial"/>
          <w:b/>
        </w:rPr>
      </w:pPr>
      <w:r w:rsidRPr="00E60430">
        <w:rPr>
          <w:rFonts w:ascii="Arial" w:hAnsi="Arial" w:cs="Arial"/>
          <w:b/>
        </w:rPr>
        <w:t>Finanzierung</w:t>
      </w:r>
    </w:p>
    <w:p w14:paraId="6399AB50" w14:textId="5790FE11" w:rsidR="00A76623" w:rsidRPr="00B749BB" w:rsidRDefault="00A76623" w:rsidP="00A76623">
      <w:pPr>
        <w:ind w:left="794" w:firstLine="11"/>
        <w:rPr>
          <w:rFonts w:ascii="Arial" w:hAnsi="Arial" w:cs="Arial"/>
          <w:i/>
          <w:sz w:val="18"/>
          <w:szCs w:val="18"/>
        </w:rPr>
      </w:pPr>
      <w:r w:rsidRPr="00B749BB">
        <w:rPr>
          <w:rFonts w:ascii="Arial" w:hAnsi="Arial" w:cs="Arial"/>
          <w:i/>
          <w:sz w:val="18"/>
          <w:szCs w:val="18"/>
        </w:rPr>
        <w:t>Sofern die</w:t>
      </w:r>
      <w:r w:rsidR="002F1FCC">
        <w:rPr>
          <w:rFonts w:ascii="Arial" w:hAnsi="Arial" w:cs="Arial"/>
          <w:i/>
          <w:sz w:val="18"/>
          <w:szCs w:val="18"/>
        </w:rPr>
        <w:t xml:space="preserve"> Verfügbarkeit der</w:t>
      </w:r>
      <w:r w:rsidRPr="00B749BB">
        <w:rPr>
          <w:rFonts w:ascii="Arial" w:hAnsi="Arial" w:cs="Arial"/>
          <w:i/>
          <w:sz w:val="18"/>
          <w:szCs w:val="18"/>
        </w:rPr>
        <w:t xml:space="preserve"> Eigenmittel nicht aus den vorgelegten Jahresabschlüssen erkennbar </w:t>
      </w:r>
      <w:r w:rsidR="002F1FCC">
        <w:rPr>
          <w:rFonts w:ascii="Arial" w:hAnsi="Arial" w:cs="Arial"/>
          <w:i/>
          <w:sz w:val="18"/>
          <w:szCs w:val="18"/>
        </w:rPr>
        <w:t>ist</w:t>
      </w:r>
      <w:r w:rsidRPr="00B749BB">
        <w:rPr>
          <w:rFonts w:ascii="Arial" w:hAnsi="Arial" w:cs="Arial"/>
          <w:i/>
          <w:sz w:val="18"/>
          <w:szCs w:val="18"/>
        </w:rPr>
        <w:t>, muss ein entsprechender Nachweis den Antragsunterlagen beigefügt werden</w:t>
      </w:r>
      <w:r w:rsidR="002F1FCC">
        <w:rPr>
          <w:rFonts w:ascii="Arial" w:hAnsi="Arial" w:cs="Arial"/>
          <w:i/>
          <w:sz w:val="18"/>
          <w:szCs w:val="18"/>
        </w:rPr>
        <w:t>.</w:t>
      </w:r>
    </w:p>
    <w:p w14:paraId="194E18F8" w14:textId="77777777" w:rsidR="00A76623" w:rsidRPr="00EA424A" w:rsidRDefault="00A76623" w:rsidP="00A76623">
      <w:pPr>
        <w:ind w:left="794" w:firstLine="11"/>
        <w:rPr>
          <w:rFonts w:ascii="Arial" w:hAnsi="Arial" w:cs="Arial"/>
          <w:u w:val="single"/>
        </w:rPr>
      </w:pPr>
    </w:p>
    <w:p w14:paraId="6420B410" w14:textId="77777777" w:rsidR="001843EC" w:rsidRPr="00CD0A22" w:rsidRDefault="00A76623" w:rsidP="00CD0A22">
      <w:pPr>
        <w:ind w:left="794" w:firstLine="11"/>
        <w:rPr>
          <w:rFonts w:ascii="Arial" w:hAnsi="Arial" w:cs="Arial"/>
        </w:rPr>
      </w:pPr>
      <w:r w:rsidRPr="00EA424A">
        <w:rPr>
          <w:rFonts w:ascii="Arial" w:hAnsi="Arial" w:cs="Arial"/>
        </w:rPr>
        <w:t xml:space="preserve">Die Gesamtfinanzierung wird </w:t>
      </w:r>
      <w:r>
        <w:rPr>
          <w:rFonts w:ascii="Arial" w:hAnsi="Arial" w:cs="Arial"/>
        </w:rPr>
        <w:t>gesichert durch folgende Mittel in Höhe von …€ durch ….</w:t>
      </w:r>
    </w:p>
    <w:p w14:paraId="55A8BF13" w14:textId="77777777" w:rsidR="00E60430" w:rsidRPr="00EA424A" w:rsidRDefault="00E60430" w:rsidP="00EA424A">
      <w:pPr>
        <w:rPr>
          <w:rFonts w:ascii="Arial" w:hAnsi="Arial" w:cs="Arial"/>
        </w:rPr>
      </w:pPr>
    </w:p>
    <w:p w14:paraId="45B72002" w14:textId="77777777" w:rsidR="00EA424A" w:rsidRPr="00EA424A" w:rsidRDefault="00EA424A" w:rsidP="00EA424A">
      <w:pPr>
        <w:rPr>
          <w:rFonts w:ascii="Arial" w:hAnsi="Arial" w:cs="Arial"/>
        </w:rPr>
      </w:pPr>
    </w:p>
    <w:p w14:paraId="1D53B9FB" w14:textId="7F5B180F" w:rsidR="00EA424A" w:rsidRPr="00923DAF" w:rsidRDefault="00923DAF" w:rsidP="00610E4E">
      <w:pPr>
        <w:numPr>
          <w:ilvl w:val="0"/>
          <w:numId w:val="11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>Q</w:t>
      </w:r>
      <w:r w:rsidR="00041DD6">
        <w:rPr>
          <w:rFonts w:ascii="Arial" w:hAnsi="Arial" w:cs="Arial"/>
          <w:b/>
        </w:rPr>
        <w:t xml:space="preserve">uerschnittsthemen </w:t>
      </w:r>
      <w:r w:rsidR="00B82E04" w:rsidRPr="008E239E">
        <w:rPr>
          <w:rFonts w:ascii="Arial" w:hAnsi="Arial" w:cs="Arial"/>
          <w:bCs/>
          <w:i/>
          <w:iCs/>
          <w:sz w:val="18"/>
          <w:szCs w:val="18"/>
        </w:rPr>
        <w:t>(beachten Sie hierzu bitte die Arbeitshilfe im Download-Bereich)</w:t>
      </w:r>
    </w:p>
    <w:p w14:paraId="30129013" w14:textId="77777777" w:rsidR="00923DAF" w:rsidRPr="00610E4E" w:rsidRDefault="00923DAF" w:rsidP="00923DAF">
      <w:pPr>
        <w:autoSpaceDE/>
        <w:autoSpaceDN/>
        <w:ind w:left="502"/>
        <w:rPr>
          <w:rFonts w:ascii="Arial" w:hAnsi="Arial" w:cs="Arial"/>
        </w:rPr>
      </w:pPr>
    </w:p>
    <w:p w14:paraId="532E0417" w14:textId="77777777" w:rsidR="00610E4E" w:rsidRPr="00EA424A" w:rsidRDefault="001526A2" w:rsidP="00610E4E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>Gleichstellung</w:t>
      </w:r>
    </w:p>
    <w:p w14:paraId="1FB06C16" w14:textId="63C301BA" w:rsidR="00EA424A" w:rsidRPr="004F675E" w:rsidRDefault="001526A2" w:rsidP="00DF0F04">
      <w:pPr>
        <w:autoSpaceDE/>
        <w:autoSpaceDN/>
        <w:ind w:left="1134"/>
        <w:rPr>
          <w:rFonts w:ascii="Arial" w:hAnsi="Arial" w:cs="Arial"/>
          <w:i/>
          <w:sz w:val="18"/>
          <w:szCs w:val="18"/>
        </w:rPr>
      </w:pPr>
      <w:r w:rsidRPr="001526A2">
        <w:rPr>
          <w:rFonts w:ascii="Arial" w:hAnsi="Arial" w:cs="Arial"/>
          <w:i/>
          <w:sz w:val="18"/>
          <w:szCs w:val="18"/>
        </w:rPr>
        <w:t xml:space="preserve">Durch den Vorhabenträger oder das </w:t>
      </w:r>
      <w:r w:rsidR="00DF0F04">
        <w:rPr>
          <w:rFonts w:ascii="Arial" w:hAnsi="Arial" w:cs="Arial"/>
          <w:i/>
          <w:sz w:val="18"/>
          <w:szCs w:val="18"/>
        </w:rPr>
        <w:t>geplante EU-Projekt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wird ein Beitrag zur Gleichstellung von Frauen und</w:t>
      </w:r>
      <w:r w:rsidR="00DF0F04"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Männern erbracht.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4E2F5CF6" w14:textId="77777777" w:rsidR="00EA424A" w:rsidRPr="00EA424A" w:rsidRDefault="00EA424A" w:rsidP="00EA424A">
      <w:pPr>
        <w:autoSpaceDE/>
        <w:autoSpaceDN/>
        <w:ind w:left="360"/>
        <w:rPr>
          <w:rFonts w:ascii="Arial" w:hAnsi="Arial" w:cs="Arial"/>
        </w:rPr>
      </w:pPr>
    </w:p>
    <w:p w14:paraId="0A0E2276" w14:textId="77777777" w:rsidR="00EA424A" w:rsidRPr="00E60430" w:rsidRDefault="001526A2" w:rsidP="001526A2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 w:rsidRPr="001526A2">
        <w:rPr>
          <w:rFonts w:ascii="Arial" w:hAnsi="Arial" w:cs="Arial"/>
          <w:b/>
        </w:rPr>
        <w:t>Chancengleichheit und Nichtdiskriminierung</w:t>
      </w:r>
    </w:p>
    <w:p w14:paraId="3CE0F647" w14:textId="328A2DB7" w:rsidR="00E60430" w:rsidRPr="00E60430" w:rsidRDefault="001526A2" w:rsidP="00DF0F04">
      <w:pPr>
        <w:autoSpaceDE/>
        <w:autoSpaceDN/>
        <w:ind w:left="1134"/>
        <w:rPr>
          <w:rFonts w:ascii="Arial" w:hAnsi="Arial" w:cs="Arial"/>
          <w:i/>
          <w:sz w:val="18"/>
          <w:szCs w:val="18"/>
        </w:rPr>
      </w:pPr>
      <w:r w:rsidRPr="001526A2">
        <w:rPr>
          <w:rFonts w:ascii="Arial" w:hAnsi="Arial" w:cs="Arial"/>
          <w:i/>
          <w:sz w:val="18"/>
          <w:szCs w:val="18"/>
        </w:rPr>
        <w:t xml:space="preserve">Durch </w:t>
      </w:r>
      <w:r w:rsidR="00DF0F04" w:rsidRPr="001526A2">
        <w:rPr>
          <w:rFonts w:ascii="Arial" w:hAnsi="Arial" w:cs="Arial"/>
          <w:i/>
          <w:sz w:val="18"/>
          <w:szCs w:val="18"/>
        </w:rPr>
        <w:t xml:space="preserve">den Vorhabenträger oder das </w:t>
      </w:r>
      <w:r w:rsidR="00DF0F04">
        <w:rPr>
          <w:rFonts w:ascii="Arial" w:hAnsi="Arial" w:cs="Arial"/>
          <w:i/>
          <w:sz w:val="18"/>
          <w:szCs w:val="18"/>
        </w:rPr>
        <w:t xml:space="preserve">geplante EU-Projekt </w:t>
      </w:r>
      <w:r w:rsidRPr="001526A2">
        <w:rPr>
          <w:rFonts w:ascii="Arial" w:hAnsi="Arial" w:cs="Arial"/>
          <w:i/>
          <w:sz w:val="18"/>
          <w:szCs w:val="18"/>
        </w:rPr>
        <w:t>werden Beiträge zur Nichtdiskriminierung in Bezug</w:t>
      </w:r>
      <w:r w:rsidR="00DF0F04"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auf Geschlecht, Rasse oder ethnischer Herkunft, Religion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oder Weltanschauung, einer Behinderung, des</w:t>
      </w:r>
      <w:r w:rsidR="00DF0F04"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Alters oder der sexuellen Ausrichtung erbracht.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Der Aspekt „Barrierefreiheit“ muss explizit genannt</w:t>
      </w:r>
      <w:r w:rsidR="00DF0F04"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 xml:space="preserve">und mitbewertet werden. </w:t>
      </w:r>
    </w:p>
    <w:p w14:paraId="1D54DC16" w14:textId="77777777" w:rsidR="00E60430" w:rsidRPr="00E60430" w:rsidRDefault="00E60430" w:rsidP="00E60430">
      <w:pPr>
        <w:autoSpaceDE/>
        <w:autoSpaceDN/>
        <w:rPr>
          <w:rFonts w:ascii="Arial" w:hAnsi="Arial" w:cs="Arial"/>
        </w:rPr>
      </w:pPr>
    </w:p>
    <w:p w14:paraId="5B8BE6BF" w14:textId="77777777" w:rsidR="00E60430" w:rsidRDefault="001526A2" w:rsidP="001526A2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1526A2">
        <w:rPr>
          <w:rFonts w:ascii="Arial" w:hAnsi="Arial" w:cs="Arial"/>
          <w:b/>
        </w:rPr>
        <w:t>Ökologische Nachhaltigkeit</w:t>
      </w:r>
    </w:p>
    <w:p w14:paraId="66BBF6FB" w14:textId="749235F3" w:rsidR="001526A2" w:rsidRPr="00DF0F04" w:rsidRDefault="001526A2" w:rsidP="00DF0F04">
      <w:pPr>
        <w:autoSpaceDE/>
        <w:autoSpaceDN/>
        <w:ind w:left="1134"/>
        <w:rPr>
          <w:rFonts w:ascii="Arial" w:hAnsi="Arial" w:cs="Arial"/>
          <w:i/>
          <w:sz w:val="18"/>
          <w:szCs w:val="18"/>
        </w:rPr>
      </w:pPr>
      <w:r w:rsidRPr="00DF0F04">
        <w:rPr>
          <w:rFonts w:ascii="Arial" w:hAnsi="Arial" w:cs="Arial"/>
          <w:i/>
          <w:sz w:val="18"/>
          <w:szCs w:val="18"/>
        </w:rPr>
        <w:t xml:space="preserve">Durch den Vorhabenträger </w:t>
      </w:r>
      <w:r w:rsidR="00DF0F04" w:rsidRPr="001526A2">
        <w:rPr>
          <w:rFonts w:ascii="Arial" w:hAnsi="Arial" w:cs="Arial"/>
          <w:i/>
          <w:sz w:val="18"/>
          <w:szCs w:val="18"/>
        </w:rPr>
        <w:t xml:space="preserve">oder das </w:t>
      </w:r>
      <w:r w:rsidR="00DF0F04">
        <w:rPr>
          <w:rFonts w:ascii="Arial" w:hAnsi="Arial" w:cs="Arial"/>
          <w:i/>
          <w:sz w:val="18"/>
          <w:szCs w:val="18"/>
        </w:rPr>
        <w:t xml:space="preserve">geplante EU-Projekt </w:t>
      </w:r>
      <w:r w:rsidRPr="00DF0F04">
        <w:rPr>
          <w:rFonts w:ascii="Arial" w:hAnsi="Arial" w:cs="Arial"/>
          <w:i/>
          <w:sz w:val="18"/>
          <w:szCs w:val="18"/>
        </w:rPr>
        <w:t xml:space="preserve">werden Beiträge </w:t>
      </w:r>
      <w:r w:rsidR="009F4A98" w:rsidRPr="00DF0F04">
        <w:rPr>
          <w:rFonts w:ascii="Arial" w:hAnsi="Arial" w:cs="Arial"/>
          <w:i/>
          <w:sz w:val="18"/>
          <w:szCs w:val="18"/>
        </w:rPr>
        <w:t>entweder zur Energie- und/oder zur Ressourceneffizienz und/oder zu anderen Aspekten der nachhaltigen Entwicklung geleistet.</w:t>
      </w:r>
    </w:p>
    <w:p w14:paraId="53FED82B" w14:textId="77777777" w:rsidR="001526A2" w:rsidRPr="001526A2" w:rsidRDefault="001526A2" w:rsidP="001526A2">
      <w:pPr>
        <w:pStyle w:val="Listenabsatz"/>
        <w:ind w:left="792"/>
        <w:rPr>
          <w:rFonts w:cs="Arial"/>
          <w:b/>
        </w:rPr>
      </w:pPr>
    </w:p>
    <w:p w14:paraId="72B7D36B" w14:textId="77777777" w:rsidR="001526A2" w:rsidRDefault="001526A2" w:rsidP="001526A2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1526A2">
        <w:rPr>
          <w:rFonts w:ascii="Arial" w:hAnsi="Arial" w:cs="Arial"/>
          <w:b/>
        </w:rPr>
        <w:t>Gute Arbeit</w:t>
      </w:r>
    </w:p>
    <w:p w14:paraId="11369BFF" w14:textId="5420266A" w:rsidR="001526A2" w:rsidRPr="001526A2" w:rsidRDefault="001526A2" w:rsidP="00DF0F04">
      <w:pPr>
        <w:autoSpaceDE/>
        <w:autoSpaceDN/>
        <w:ind w:left="1134"/>
        <w:rPr>
          <w:rFonts w:ascii="Arial" w:hAnsi="Arial" w:cs="Arial"/>
          <w:b/>
          <w:i/>
          <w:iCs/>
          <w:sz w:val="18"/>
          <w:szCs w:val="18"/>
        </w:rPr>
      </w:pPr>
      <w:r w:rsidRPr="00DF0F04">
        <w:rPr>
          <w:rFonts w:ascii="Arial" w:hAnsi="Arial" w:cs="Arial"/>
          <w:i/>
          <w:sz w:val="18"/>
          <w:szCs w:val="18"/>
        </w:rPr>
        <w:t xml:space="preserve">Durch den Vorhabenträger </w:t>
      </w:r>
      <w:r w:rsidR="00DF0F04" w:rsidRPr="001526A2">
        <w:rPr>
          <w:rFonts w:ascii="Arial" w:hAnsi="Arial" w:cs="Arial"/>
          <w:i/>
          <w:sz w:val="18"/>
          <w:szCs w:val="18"/>
        </w:rPr>
        <w:t xml:space="preserve">oder das </w:t>
      </w:r>
      <w:r w:rsidR="00DF0F04">
        <w:rPr>
          <w:rFonts w:ascii="Arial" w:hAnsi="Arial" w:cs="Arial"/>
          <w:i/>
          <w:sz w:val="18"/>
          <w:szCs w:val="18"/>
        </w:rPr>
        <w:t xml:space="preserve">geplante EU-Projekt </w:t>
      </w:r>
      <w:r w:rsidRPr="00DF0F04">
        <w:rPr>
          <w:rFonts w:ascii="Arial" w:hAnsi="Arial" w:cs="Arial"/>
          <w:i/>
          <w:sz w:val="18"/>
          <w:szCs w:val="18"/>
        </w:rPr>
        <w:t>wird ein Beitrag zu „Gute Arbeit“</w:t>
      </w:r>
      <w:r w:rsidRPr="001526A2">
        <w:rPr>
          <w:rFonts w:ascii="Arial" w:hAnsi="Arial" w:cs="Arial"/>
          <w:i/>
          <w:iCs/>
          <w:sz w:val="18"/>
          <w:szCs w:val="18"/>
        </w:rPr>
        <w:t xml:space="preserve"> erbracht.</w:t>
      </w:r>
    </w:p>
    <w:p w14:paraId="770B3D4E" w14:textId="77777777" w:rsidR="001526A2" w:rsidRPr="00E60430" w:rsidRDefault="001526A2" w:rsidP="001526A2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</w:p>
    <w:p w14:paraId="053BD7F8" w14:textId="77777777" w:rsidR="00E60430" w:rsidRDefault="00E60430" w:rsidP="001526A2">
      <w:pPr>
        <w:autoSpaceDE/>
        <w:autoSpaceDN/>
        <w:ind w:left="502"/>
        <w:rPr>
          <w:rFonts w:ascii="Arial" w:hAnsi="Arial" w:cs="Arial"/>
        </w:rPr>
      </w:pPr>
    </w:p>
    <w:p w14:paraId="63D8F7AB" w14:textId="77777777" w:rsidR="00E60430" w:rsidRDefault="00E60430" w:rsidP="00E60430">
      <w:pPr>
        <w:autoSpaceDE/>
        <w:autoSpaceDN/>
        <w:rPr>
          <w:rFonts w:ascii="Arial" w:hAnsi="Arial" w:cs="Arial"/>
        </w:rPr>
      </w:pPr>
    </w:p>
    <w:p w14:paraId="15A24C44" w14:textId="77777777" w:rsidR="006422D0" w:rsidRPr="001843EC" w:rsidRDefault="006422D0" w:rsidP="001843EC">
      <w:pPr>
        <w:autoSpaceDE/>
        <w:autoSpaceDN/>
        <w:ind w:left="142"/>
        <w:rPr>
          <w:rFonts w:ascii="Arial" w:hAnsi="Arial" w:cs="Arial"/>
        </w:rPr>
      </w:pPr>
    </w:p>
    <w:sectPr w:rsidR="006422D0" w:rsidRPr="001843EC" w:rsidSect="00F265C5">
      <w:footerReference w:type="default" r:id="rId10"/>
      <w:headerReference w:type="first" r:id="rId11"/>
      <w:footerReference w:type="first" r:id="rId12"/>
      <w:pgSz w:w="11906" w:h="16838" w:code="9"/>
      <w:pgMar w:top="851" w:right="1185" w:bottom="709" w:left="1418" w:header="284" w:footer="504" w:gutter="0"/>
      <w:paperSrc w:first="1" w:other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DEE7" w14:textId="77777777" w:rsidR="00303BD5" w:rsidRDefault="00303BD5">
      <w:r>
        <w:separator/>
      </w:r>
    </w:p>
  </w:endnote>
  <w:endnote w:type="continuationSeparator" w:id="0">
    <w:p w14:paraId="6F171B3E" w14:textId="77777777" w:rsidR="00303BD5" w:rsidRDefault="0030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A8A5" w14:textId="77777777" w:rsidR="005C7868" w:rsidRPr="00782842" w:rsidRDefault="005C7868" w:rsidP="001A43C7">
    <w:pPr>
      <w:pStyle w:val="Fuzeile"/>
      <w:jc w:val="right"/>
      <w:rPr>
        <w:rFonts w:ascii="Arial" w:hAnsi="Arial" w:cs="Arial"/>
        <w:sz w:val="16"/>
        <w:szCs w:val="16"/>
      </w:rPr>
    </w:pPr>
    <w:r w:rsidRPr="00782842">
      <w:rPr>
        <w:rStyle w:val="Seitenzahl"/>
        <w:rFonts w:ascii="Arial" w:hAnsi="Arial" w:cs="Arial"/>
        <w:sz w:val="16"/>
        <w:szCs w:val="16"/>
      </w:rPr>
      <w:fldChar w:fldCharType="begin"/>
    </w:r>
    <w:r w:rsidRPr="00782842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782842">
      <w:rPr>
        <w:rStyle w:val="Seitenzahl"/>
        <w:rFonts w:ascii="Arial" w:hAnsi="Arial" w:cs="Arial"/>
        <w:sz w:val="16"/>
        <w:szCs w:val="16"/>
      </w:rPr>
      <w:fldChar w:fldCharType="separate"/>
    </w:r>
    <w:r w:rsidR="00297723">
      <w:rPr>
        <w:rStyle w:val="Seitenzahl"/>
        <w:rFonts w:ascii="Arial" w:hAnsi="Arial" w:cs="Arial"/>
        <w:noProof/>
        <w:sz w:val="16"/>
        <w:szCs w:val="16"/>
      </w:rPr>
      <w:t>2</w:t>
    </w:r>
    <w:r w:rsidRPr="00782842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F17C" w14:textId="77777777" w:rsidR="005C7868" w:rsidRDefault="005C7868" w:rsidP="00620800">
    <w:pPr>
      <w:pStyle w:val="Fuzeile"/>
      <w:tabs>
        <w:tab w:val="clear" w:pos="4536"/>
        <w:tab w:val="left" w:pos="142"/>
      </w:tabs>
      <w:jc w:val="right"/>
      <w:rPr>
        <w:rStyle w:val="Seitenzahl"/>
        <w:rFonts w:ascii="Arial" w:hAnsi="Arial" w:cs="Arial"/>
        <w:sz w:val="16"/>
        <w:szCs w:val="16"/>
      </w:rPr>
    </w:pPr>
  </w:p>
  <w:p w14:paraId="3B7BF298" w14:textId="661AB7F8" w:rsidR="005C7868" w:rsidRDefault="005C7868" w:rsidP="00A373EC">
    <w:pPr>
      <w:pStyle w:val="Fuzeile"/>
      <w:tabs>
        <w:tab w:val="clear" w:pos="4536"/>
        <w:tab w:val="clear" w:pos="9072"/>
        <w:tab w:val="right" w:pos="9498"/>
      </w:tabs>
    </w:pPr>
    <w:r>
      <w:rPr>
        <w:rStyle w:val="Seitenzahl"/>
        <w:rFonts w:ascii="Arial" w:hAnsi="Arial" w:cs="Arial"/>
        <w:sz w:val="16"/>
        <w:szCs w:val="16"/>
      </w:rPr>
      <w:t xml:space="preserve">Erstellt am: </w:t>
    </w:r>
    <w:r w:rsidR="00B34593">
      <w:rPr>
        <w:rStyle w:val="Seitenzahl"/>
        <w:rFonts w:ascii="Arial" w:hAnsi="Arial" w:cs="Arial"/>
        <w:sz w:val="16"/>
        <w:szCs w:val="16"/>
      </w:rPr>
      <w:t>20.12.2023</w:t>
    </w:r>
    <w:r>
      <w:rPr>
        <w:rStyle w:val="Seitenzahl"/>
        <w:rFonts w:ascii="Arial" w:hAnsi="Arial" w:cs="Arial"/>
        <w:sz w:val="16"/>
        <w:szCs w:val="16"/>
      </w:rPr>
      <w:tab/>
    </w:r>
    <w:r w:rsidRPr="00620800">
      <w:rPr>
        <w:rStyle w:val="Seitenzahl"/>
        <w:rFonts w:ascii="Arial" w:hAnsi="Arial" w:cs="Arial"/>
        <w:sz w:val="16"/>
        <w:szCs w:val="16"/>
      </w:rPr>
      <w:fldChar w:fldCharType="begin"/>
    </w:r>
    <w:r w:rsidRPr="0062080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20800">
      <w:rPr>
        <w:rStyle w:val="Seitenzahl"/>
        <w:rFonts w:ascii="Arial" w:hAnsi="Arial" w:cs="Arial"/>
        <w:sz w:val="16"/>
        <w:szCs w:val="16"/>
      </w:rPr>
      <w:fldChar w:fldCharType="separate"/>
    </w:r>
    <w:r w:rsidR="00297723">
      <w:rPr>
        <w:rStyle w:val="Seitenzahl"/>
        <w:rFonts w:ascii="Arial" w:hAnsi="Arial" w:cs="Arial"/>
        <w:noProof/>
        <w:sz w:val="16"/>
        <w:szCs w:val="16"/>
      </w:rPr>
      <w:t>1</w:t>
    </w:r>
    <w:r w:rsidRPr="0062080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8C02" w14:textId="77777777" w:rsidR="00303BD5" w:rsidRDefault="00303BD5">
      <w:r>
        <w:separator/>
      </w:r>
    </w:p>
  </w:footnote>
  <w:footnote w:type="continuationSeparator" w:id="0">
    <w:p w14:paraId="5EB4A48D" w14:textId="77777777" w:rsidR="00303BD5" w:rsidRDefault="0030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694" w14:textId="77777777" w:rsidR="005C7868" w:rsidRDefault="00990194" w:rsidP="000C082C">
    <w:pPr>
      <w:pStyle w:val="Kopfzeile"/>
      <w:tabs>
        <w:tab w:val="clear" w:pos="4536"/>
        <w:tab w:val="clear" w:pos="9072"/>
        <w:tab w:val="left" w:pos="6379"/>
        <w:tab w:val="right" w:pos="9356"/>
      </w:tabs>
      <w:rPr>
        <w:rFonts w:cs="Arial"/>
      </w:rPr>
    </w:pPr>
    <w:r>
      <w:rPr>
        <w:rFonts w:cs="Arial"/>
        <w:b/>
        <w:noProof/>
        <w:color w:val="000080"/>
      </w:rPr>
      <w:drawing>
        <wp:anchor distT="0" distB="0" distL="114300" distR="114300" simplePos="0" relativeHeight="251659776" behindDoc="0" locked="0" layoutInCell="1" allowOverlap="1" wp14:anchorId="0384A5E5" wp14:editId="12DCF645">
          <wp:simplePos x="0" y="0"/>
          <wp:positionH relativeFrom="column">
            <wp:posOffset>-196850</wp:posOffset>
          </wp:positionH>
          <wp:positionV relativeFrom="paragraph">
            <wp:posOffset>94298</wp:posOffset>
          </wp:positionV>
          <wp:extent cx="3200400" cy="61912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bi_v_Kofinanziert_EU_NDS_POS_CMYK_Logo-Kombination_EU_ND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47F0E" w14:textId="77777777" w:rsidR="005C7868" w:rsidRPr="000C082C" w:rsidRDefault="009627FB" w:rsidP="000C082C">
    <w:pPr>
      <w:pStyle w:val="Kopfzeile"/>
      <w:tabs>
        <w:tab w:val="clear" w:pos="4536"/>
        <w:tab w:val="clear" w:pos="9072"/>
        <w:tab w:val="left" w:pos="6379"/>
        <w:tab w:val="right" w:pos="9356"/>
      </w:tabs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1E071C2" wp14:editId="5A78FE42">
              <wp:simplePos x="0" y="0"/>
              <wp:positionH relativeFrom="column">
                <wp:posOffset>3579</wp:posOffset>
              </wp:positionH>
              <wp:positionV relativeFrom="paragraph">
                <wp:posOffset>380192</wp:posOffset>
              </wp:positionV>
              <wp:extent cx="4125191" cy="339436"/>
              <wp:effectExtent l="0" t="0" r="8890" b="381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191" cy="3394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10FA4" w14:textId="77777777" w:rsidR="005C7868" w:rsidRDefault="005C7868">
                          <w:r>
                            <w:t>Projektskizze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071C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3pt;margin-top:29.95pt;width:324.8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" stroked="f">
              <v:textbox>
                <w:txbxContent>
                  <w:p w14:paraId="40C10FA4" w14:textId="77777777" w:rsidR="005C7868" w:rsidRDefault="005C7868">
                    <w:r>
                      <w:t>Projektskizze</w:t>
                    </w:r>
                  </w:p>
                </w:txbxContent>
              </v:textbox>
            </v:shape>
          </w:pict>
        </mc:Fallback>
      </mc:AlternateContent>
    </w:r>
    <w:r w:rsidR="005C7868">
      <w:rPr>
        <w:rFonts w:cs="Arial"/>
      </w:rPr>
      <w:tab/>
    </w:r>
    <w:r w:rsidRPr="00AF1607">
      <w:rPr>
        <w:rFonts w:cs="Arial"/>
        <w:noProof/>
      </w:rPr>
      <w:drawing>
        <wp:inline distT="0" distB="0" distL="0" distR="0" wp14:anchorId="6EBF218F" wp14:editId="35776742">
          <wp:extent cx="1847850" cy="723900"/>
          <wp:effectExtent l="0" t="0" r="0" b="0"/>
          <wp:docPr id="1" name="Bild 1" descr="Logo 2008 normale Größ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8 normale Größ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A2A9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46369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6B2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D48F2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C230A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37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EEA1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6EDF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2695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AD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D01A5"/>
    <w:multiLevelType w:val="hybridMultilevel"/>
    <w:tmpl w:val="87B6B3EE"/>
    <w:lvl w:ilvl="0" w:tplc="0407000F">
      <w:start w:val="1"/>
      <w:numFmt w:val="decimal"/>
      <w:lvlText w:val="%1."/>
      <w:lvlJc w:val="left"/>
      <w:pPr>
        <w:ind w:left="1713" w:hanging="360"/>
      </w:pPr>
    </w:lvl>
    <w:lvl w:ilvl="1" w:tplc="04070019" w:tentative="1">
      <w:start w:val="1"/>
      <w:numFmt w:val="lowerLetter"/>
      <w:lvlText w:val="%2."/>
      <w:lvlJc w:val="left"/>
      <w:pPr>
        <w:ind w:left="2433" w:hanging="360"/>
      </w:pPr>
    </w:lvl>
    <w:lvl w:ilvl="2" w:tplc="0407001B" w:tentative="1">
      <w:start w:val="1"/>
      <w:numFmt w:val="lowerRoman"/>
      <w:lvlText w:val="%3."/>
      <w:lvlJc w:val="right"/>
      <w:pPr>
        <w:ind w:left="3153" w:hanging="180"/>
      </w:pPr>
    </w:lvl>
    <w:lvl w:ilvl="3" w:tplc="0407000F" w:tentative="1">
      <w:start w:val="1"/>
      <w:numFmt w:val="decimal"/>
      <w:lvlText w:val="%4."/>
      <w:lvlJc w:val="left"/>
      <w:pPr>
        <w:ind w:left="3873" w:hanging="360"/>
      </w:pPr>
    </w:lvl>
    <w:lvl w:ilvl="4" w:tplc="04070019" w:tentative="1">
      <w:start w:val="1"/>
      <w:numFmt w:val="lowerLetter"/>
      <w:lvlText w:val="%5."/>
      <w:lvlJc w:val="left"/>
      <w:pPr>
        <w:ind w:left="4593" w:hanging="360"/>
      </w:pPr>
    </w:lvl>
    <w:lvl w:ilvl="5" w:tplc="0407001B" w:tentative="1">
      <w:start w:val="1"/>
      <w:numFmt w:val="lowerRoman"/>
      <w:lvlText w:val="%6."/>
      <w:lvlJc w:val="right"/>
      <w:pPr>
        <w:ind w:left="5313" w:hanging="180"/>
      </w:pPr>
    </w:lvl>
    <w:lvl w:ilvl="6" w:tplc="0407000F" w:tentative="1">
      <w:start w:val="1"/>
      <w:numFmt w:val="decimal"/>
      <w:lvlText w:val="%7."/>
      <w:lvlJc w:val="left"/>
      <w:pPr>
        <w:ind w:left="6033" w:hanging="360"/>
      </w:pPr>
    </w:lvl>
    <w:lvl w:ilvl="7" w:tplc="04070019" w:tentative="1">
      <w:start w:val="1"/>
      <w:numFmt w:val="lowerLetter"/>
      <w:lvlText w:val="%8."/>
      <w:lvlJc w:val="left"/>
      <w:pPr>
        <w:ind w:left="6753" w:hanging="360"/>
      </w:pPr>
    </w:lvl>
    <w:lvl w:ilvl="8" w:tplc="040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D744BE5"/>
    <w:multiLevelType w:val="multilevel"/>
    <w:tmpl w:val="B04E3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5173D94"/>
    <w:multiLevelType w:val="hybridMultilevel"/>
    <w:tmpl w:val="2784419A"/>
    <w:lvl w:ilvl="0" w:tplc="0407000F">
      <w:start w:val="1"/>
      <w:numFmt w:val="decimal"/>
      <w:lvlText w:val="%1."/>
      <w:lvlJc w:val="left"/>
      <w:pPr>
        <w:ind w:left="1514" w:hanging="360"/>
      </w:pPr>
    </w:lvl>
    <w:lvl w:ilvl="1" w:tplc="04070019" w:tentative="1">
      <w:start w:val="1"/>
      <w:numFmt w:val="lowerLetter"/>
      <w:lvlText w:val="%2."/>
      <w:lvlJc w:val="left"/>
      <w:pPr>
        <w:ind w:left="2234" w:hanging="360"/>
      </w:pPr>
    </w:lvl>
    <w:lvl w:ilvl="2" w:tplc="0407001B" w:tentative="1">
      <w:start w:val="1"/>
      <w:numFmt w:val="lowerRoman"/>
      <w:lvlText w:val="%3."/>
      <w:lvlJc w:val="right"/>
      <w:pPr>
        <w:ind w:left="2954" w:hanging="180"/>
      </w:pPr>
    </w:lvl>
    <w:lvl w:ilvl="3" w:tplc="0407000F" w:tentative="1">
      <w:start w:val="1"/>
      <w:numFmt w:val="decimal"/>
      <w:lvlText w:val="%4."/>
      <w:lvlJc w:val="left"/>
      <w:pPr>
        <w:ind w:left="3674" w:hanging="360"/>
      </w:pPr>
    </w:lvl>
    <w:lvl w:ilvl="4" w:tplc="04070019" w:tentative="1">
      <w:start w:val="1"/>
      <w:numFmt w:val="lowerLetter"/>
      <w:lvlText w:val="%5."/>
      <w:lvlJc w:val="left"/>
      <w:pPr>
        <w:ind w:left="4394" w:hanging="360"/>
      </w:pPr>
    </w:lvl>
    <w:lvl w:ilvl="5" w:tplc="0407001B" w:tentative="1">
      <w:start w:val="1"/>
      <w:numFmt w:val="lowerRoman"/>
      <w:lvlText w:val="%6."/>
      <w:lvlJc w:val="right"/>
      <w:pPr>
        <w:ind w:left="5114" w:hanging="180"/>
      </w:pPr>
    </w:lvl>
    <w:lvl w:ilvl="6" w:tplc="0407000F" w:tentative="1">
      <w:start w:val="1"/>
      <w:numFmt w:val="decimal"/>
      <w:lvlText w:val="%7."/>
      <w:lvlJc w:val="left"/>
      <w:pPr>
        <w:ind w:left="5834" w:hanging="360"/>
      </w:pPr>
    </w:lvl>
    <w:lvl w:ilvl="7" w:tplc="04070019" w:tentative="1">
      <w:start w:val="1"/>
      <w:numFmt w:val="lowerLetter"/>
      <w:lvlText w:val="%8."/>
      <w:lvlJc w:val="left"/>
      <w:pPr>
        <w:ind w:left="6554" w:hanging="360"/>
      </w:pPr>
    </w:lvl>
    <w:lvl w:ilvl="8" w:tplc="04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15824D6B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1EFC6B63"/>
    <w:multiLevelType w:val="hybridMultilevel"/>
    <w:tmpl w:val="6E5AC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E40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D6D0F"/>
    <w:multiLevelType w:val="hybridMultilevel"/>
    <w:tmpl w:val="2E140CD2"/>
    <w:lvl w:ilvl="0" w:tplc="0407000F">
      <w:start w:val="1"/>
      <w:numFmt w:val="decimal"/>
      <w:lvlText w:val="%1."/>
      <w:lvlJc w:val="left"/>
      <w:pPr>
        <w:ind w:left="1222" w:hanging="360"/>
      </w:pPr>
    </w:lvl>
    <w:lvl w:ilvl="1" w:tplc="04070019" w:tentative="1">
      <w:start w:val="1"/>
      <w:numFmt w:val="lowerLetter"/>
      <w:lvlText w:val="%2."/>
      <w:lvlJc w:val="left"/>
      <w:pPr>
        <w:ind w:left="1942" w:hanging="360"/>
      </w:pPr>
    </w:lvl>
    <w:lvl w:ilvl="2" w:tplc="0407001B" w:tentative="1">
      <w:start w:val="1"/>
      <w:numFmt w:val="lowerRoman"/>
      <w:lvlText w:val="%3."/>
      <w:lvlJc w:val="right"/>
      <w:pPr>
        <w:ind w:left="2662" w:hanging="180"/>
      </w:pPr>
    </w:lvl>
    <w:lvl w:ilvl="3" w:tplc="0407000F" w:tentative="1">
      <w:start w:val="1"/>
      <w:numFmt w:val="decimal"/>
      <w:lvlText w:val="%4."/>
      <w:lvlJc w:val="left"/>
      <w:pPr>
        <w:ind w:left="3382" w:hanging="360"/>
      </w:pPr>
    </w:lvl>
    <w:lvl w:ilvl="4" w:tplc="04070019" w:tentative="1">
      <w:start w:val="1"/>
      <w:numFmt w:val="lowerLetter"/>
      <w:lvlText w:val="%5."/>
      <w:lvlJc w:val="left"/>
      <w:pPr>
        <w:ind w:left="4102" w:hanging="360"/>
      </w:pPr>
    </w:lvl>
    <w:lvl w:ilvl="5" w:tplc="0407001B" w:tentative="1">
      <w:start w:val="1"/>
      <w:numFmt w:val="lowerRoman"/>
      <w:lvlText w:val="%6."/>
      <w:lvlJc w:val="right"/>
      <w:pPr>
        <w:ind w:left="4822" w:hanging="180"/>
      </w:pPr>
    </w:lvl>
    <w:lvl w:ilvl="6" w:tplc="0407000F" w:tentative="1">
      <w:start w:val="1"/>
      <w:numFmt w:val="decimal"/>
      <w:lvlText w:val="%7."/>
      <w:lvlJc w:val="left"/>
      <w:pPr>
        <w:ind w:left="5542" w:hanging="360"/>
      </w:pPr>
    </w:lvl>
    <w:lvl w:ilvl="7" w:tplc="04070019" w:tentative="1">
      <w:start w:val="1"/>
      <w:numFmt w:val="lowerLetter"/>
      <w:lvlText w:val="%8."/>
      <w:lvlJc w:val="left"/>
      <w:pPr>
        <w:ind w:left="6262" w:hanging="360"/>
      </w:pPr>
    </w:lvl>
    <w:lvl w:ilvl="8" w:tplc="04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2DD2A16"/>
    <w:multiLevelType w:val="hybridMultilevel"/>
    <w:tmpl w:val="6BBA5B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14C2D"/>
    <w:multiLevelType w:val="hybridMultilevel"/>
    <w:tmpl w:val="6D7A6E5C"/>
    <w:lvl w:ilvl="0" w:tplc="FF4A7FF6">
      <w:numFmt w:val="bullet"/>
      <w:lvlText w:val=""/>
      <w:lvlJc w:val="left"/>
      <w:pPr>
        <w:tabs>
          <w:tab w:val="num" w:pos="855"/>
        </w:tabs>
        <w:ind w:left="855" w:hanging="495"/>
      </w:pPr>
      <w:rPr>
        <w:rFonts w:ascii="Webdings" w:eastAsia="Times New Roman" w:hAnsi="Webdings" w:cs="MS Sans Serif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45A71"/>
    <w:multiLevelType w:val="hybridMultilevel"/>
    <w:tmpl w:val="277AC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122DC"/>
    <w:multiLevelType w:val="hybridMultilevel"/>
    <w:tmpl w:val="F110B1F6"/>
    <w:lvl w:ilvl="0" w:tplc="DA00DA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13FB5"/>
    <w:multiLevelType w:val="hybridMultilevel"/>
    <w:tmpl w:val="04767648"/>
    <w:lvl w:ilvl="0" w:tplc="D752F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1232D"/>
    <w:multiLevelType w:val="hybridMultilevel"/>
    <w:tmpl w:val="5EECEAB4"/>
    <w:lvl w:ilvl="0" w:tplc="0407000F">
      <w:start w:val="1"/>
      <w:numFmt w:val="decimal"/>
      <w:lvlText w:val="%1."/>
      <w:lvlJc w:val="left"/>
      <w:pPr>
        <w:ind w:left="1364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AC02796"/>
    <w:multiLevelType w:val="hybridMultilevel"/>
    <w:tmpl w:val="E2E2AC78"/>
    <w:lvl w:ilvl="0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45092D58"/>
    <w:multiLevelType w:val="hybridMultilevel"/>
    <w:tmpl w:val="89D2B372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635211F"/>
    <w:multiLevelType w:val="hybridMultilevel"/>
    <w:tmpl w:val="D540A0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062D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703D1EFE"/>
    <w:multiLevelType w:val="hybridMultilevel"/>
    <w:tmpl w:val="FD8A41DE"/>
    <w:lvl w:ilvl="0" w:tplc="5A3884BC">
      <w:start w:val="1"/>
      <w:numFmt w:val="bullet"/>
      <w:pStyle w:val="Auflistung"/>
      <w:lvlText w:val=""/>
      <w:lvlJc w:val="left"/>
      <w:pPr>
        <w:ind w:left="3590" w:hanging="170"/>
      </w:pPr>
      <w:rPr>
        <w:rFonts w:ascii="Symbol" w:hAnsi="Symbol" w:hint="default"/>
        <w:b/>
        <w:bCs w:val="0"/>
        <w:i w:val="0"/>
        <w:color w:val="ED952D"/>
        <w:position w:val="2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29" w15:restartNumberingAfterBreak="0">
    <w:nsid w:val="7295184B"/>
    <w:multiLevelType w:val="multilevel"/>
    <w:tmpl w:val="A6D6E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74DB51CC"/>
    <w:multiLevelType w:val="hybridMultilevel"/>
    <w:tmpl w:val="97369A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E04840"/>
    <w:multiLevelType w:val="hybridMultilevel"/>
    <w:tmpl w:val="55AE4C2E"/>
    <w:lvl w:ilvl="0" w:tplc="D1C2B11E"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cs="M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17C70"/>
    <w:multiLevelType w:val="hybridMultilevel"/>
    <w:tmpl w:val="32404D44"/>
    <w:lvl w:ilvl="0" w:tplc="821E44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30"/>
  </w:num>
  <w:num w:numId="13">
    <w:abstractNumId w:val="17"/>
  </w:num>
  <w:num w:numId="14">
    <w:abstractNumId w:val="19"/>
  </w:num>
  <w:num w:numId="15">
    <w:abstractNumId w:val="32"/>
  </w:num>
  <w:num w:numId="16">
    <w:abstractNumId w:val="29"/>
  </w:num>
  <w:num w:numId="17">
    <w:abstractNumId w:val="22"/>
  </w:num>
  <w:num w:numId="18">
    <w:abstractNumId w:val="11"/>
  </w:num>
  <w:num w:numId="19">
    <w:abstractNumId w:val="20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  <w:num w:numId="24">
    <w:abstractNumId w:val="13"/>
  </w:num>
  <w:num w:numId="25">
    <w:abstractNumId w:val="23"/>
  </w:num>
  <w:num w:numId="26">
    <w:abstractNumId w:val="10"/>
  </w:num>
  <w:num w:numId="27">
    <w:abstractNumId w:val="31"/>
  </w:num>
  <w:num w:numId="28">
    <w:abstractNumId w:val="24"/>
  </w:num>
  <w:num w:numId="29">
    <w:abstractNumId w:val="25"/>
  </w:num>
  <w:num w:numId="30">
    <w:abstractNumId w:val="15"/>
  </w:num>
  <w:num w:numId="31">
    <w:abstractNumId w:val="21"/>
  </w:num>
  <w:num w:numId="32">
    <w:abstractNumId w:val="2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A4"/>
    <w:rsid w:val="00010D02"/>
    <w:rsid w:val="000305F9"/>
    <w:rsid w:val="000338AD"/>
    <w:rsid w:val="00041DD6"/>
    <w:rsid w:val="00072C2A"/>
    <w:rsid w:val="00074700"/>
    <w:rsid w:val="0007710D"/>
    <w:rsid w:val="00095BF8"/>
    <w:rsid w:val="00097B1B"/>
    <w:rsid w:val="000B3CC0"/>
    <w:rsid w:val="000C082C"/>
    <w:rsid w:val="000C0A88"/>
    <w:rsid w:val="000C64E7"/>
    <w:rsid w:val="000E1308"/>
    <w:rsid w:val="000E170F"/>
    <w:rsid w:val="000E73E9"/>
    <w:rsid w:val="00104A98"/>
    <w:rsid w:val="0012176D"/>
    <w:rsid w:val="0012349F"/>
    <w:rsid w:val="00131AA7"/>
    <w:rsid w:val="00134BA7"/>
    <w:rsid w:val="00147D3D"/>
    <w:rsid w:val="001509C7"/>
    <w:rsid w:val="001526A2"/>
    <w:rsid w:val="00153F9C"/>
    <w:rsid w:val="00171F64"/>
    <w:rsid w:val="00174A84"/>
    <w:rsid w:val="001843EC"/>
    <w:rsid w:val="00185E18"/>
    <w:rsid w:val="00196F84"/>
    <w:rsid w:val="001A43C7"/>
    <w:rsid w:val="001A4E60"/>
    <w:rsid w:val="001C5EF5"/>
    <w:rsid w:val="001C7A5F"/>
    <w:rsid w:val="001E125B"/>
    <w:rsid w:val="001E4283"/>
    <w:rsid w:val="001F0508"/>
    <w:rsid w:val="001F163C"/>
    <w:rsid w:val="001F4E37"/>
    <w:rsid w:val="002029AD"/>
    <w:rsid w:val="00214F48"/>
    <w:rsid w:val="002240D0"/>
    <w:rsid w:val="002311B4"/>
    <w:rsid w:val="002401AC"/>
    <w:rsid w:val="00240E4F"/>
    <w:rsid w:val="00261803"/>
    <w:rsid w:val="002676E0"/>
    <w:rsid w:val="0027034E"/>
    <w:rsid w:val="00276279"/>
    <w:rsid w:val="00285AAB"/>
    <w:rsid w:val="00292340"/>
    <w:rsid w:val="00297723"/>
    <w:rsid w:val="002A04E4"/>
    <w:rsid w:val="002A79D8"/>
    <w:rsid w:val="002A7F61"/>
    <w:rsid w:val="002B0564"/>
    <w:rsid w:val="002B24B7"/>
    <w:rsid w:val="002B457A"/>
    <w:rsid w:val="002C3DC2"/>
    <w:rsid w:val="002C5F7E"/>
    <w:rsid w:val="002C7879"/>
    <w:rsid w:val="002D0244"/>
    <w:rsid w:val="002E01D1"/>
    <w:rsid w:val="002E63E5"/>
    <w:rsid w:val="002F1FCC"/>
    <w:rsid w:val="002F60FD"/>
    <w:rsid w:val="00303BD5"/>
    <w:rsid w:val="00306CE5"/>
    <w:rsid w:val="00311CD0"/>
    <w:rsid w:val="00313C5A"/>
    <w:rsid w:val="0031601D"/>
    <w:rsid w:val="00320087"/>
    <w:rsid w:val="003217BB"/>
    <w:rsid w:val="00322653"/>
    <w:rsid w:val="00325CEB"/>
    <w:rsid w:val="0033115B"/>
    <w:rsid w:val="00341660"/>
    <w:rsid w:val="003451A7"/>
    <w:rsid w:val="0034745E"/>
    <w:rsid w:val="00350FBC"/>
    <w:rsid w:val="00351321"/>
    <w:rsid w:val="003533AC"/>
    <w:rsid w:val="003535DF"/>
    <w:rsid w:val="0035563A"/>
    <w:rsid w:val="00366924"/>
    <w:rsid w:val="00373D10"/>
    <w:rsid w:val="00376861"/>
    <w:rsid w:val="003A567C"/>
    <w:rsid w:val="003B2723"/>
    <w:rsid w:val="003C2524"/>
    <w:rsid w:val="003C64A0"/>
    <w:rsid w:val="003E34F2"/>
    <w:rsid w:val="003E577D"/>
    <w:rsid w:val="003F1861"/>
    <w:rsid w:val="003F20A9"/>
    <w:rsid w:val="004168F8"/>
    <w:rsid w:val="004221A4"/>
    <w:rsid w:val="00427852"/>
    <w:rsid w:val="00444C1F"/>
    <w:rsid w:val="00451414"/>
    <w:rsid w:val="00455BBD"/>
    <w:rsid w:val="004578E6"/>
    <w:rsid w:val="004735FA"/>
    <w:rsid w:val="004776ED"/>
    <w:rsid w:val="00480525"/>
    <w:rsid w:val="004849A9"/>
    <w:rsid w:val="00494636"/>
    <w:rsid w:val="004970EF"/>
    <w:rsid w:val="004A2600"/>
    <w:rsid w:val="004A50FB"/>
    <w:rsid w:val="004A5409"/>
    <w:rsid w:val="004C4A92"/>
    <w:rsid w:val="004E2D5E"/>
    <w:rsid w:val="004E5871"/>
    <w:rsid w:val="004F675E"/>
    <w:rsid w:val="00502F59"/>
    <w:rsid w:val="00506B26"/>
    <w:rsid w:val="00513083"/>
    <w:rsid w:val="0051710B"/>
    <w:rsid w:val="00523C15"/>
    <w:rsid w:val="00524708"/>
    <w:rsid w:val="005251C3"/>
    <w:rsid w:val="00526B5D"/>
    <w:rsid w:val="00536261"/>
    <w:rsid w:val="00536B36"/>
    <w:rsid w:val="00540891"/>
    <w:rsid w:val="005576A2"/>
    <w:rsid w:val="00582908"/>
    <w:rsid w:val="00593F6E"/>
    <w:rsid w:val="00594A02"/>
    <w:rsid w:val="005B4C41"/>
    <w:rsid w:val="005B7AD2"/>
    <w:rsid w:val="005B7E6A"/>
    <w:rsid w:val="005C6458"/>
    <w:rsid w:val="005C7868"/>
    <w:rsid w:val="005D1005"/>
    <w:rsid w:val="005D5C8F"/>
    <w:rsid w:val="005E3C4F"/>
    <w:rsid w:val="005E7043"/>
    <w:rsid w:val="005F4A31"/>
    <w:rsid w:val="0060767C"/>
    <w:rsid w:val="00610E4E"/>
    <w:rsid w:val="00620800"/>
    <w:rsid w:val="00621FD6"/>
    <w:rsid w:val="006346B7"/>
    <w:rsid w:val="006366FF"/>
    <w:rsid w:val="006422D0"/>
    <w:rsid w:val="00643D93"/>
    <w:rsid w:val="00644A8A"/>
    <w:rsid w:val="00644F4A"/>
    <w:rsid w:val="00645780"/>
    <w:rsid w:val="00676FA4"/>
    <w:rsid w:val="00691D32"/>
    <w:rsid w:val="00692492"/>
    <w:rsid w:val="006938C1"/>
    <w:rsid w:val="00693E03"/>
    <w:rsid w:val="006974CC"/>
    <w:rsid w:val="006A4315"/>
    <w:rsid w:val="006B312E"/>
    <w:rsid w:val="006B7427"/>
    <w:rsid w:val="006C7C47"/>
    <w:rsid w:val="006E19B5"/>
    <w:rsid w:val="006F5C12"/>
    <w:rsid w:val="00700D03"/>
    <w:rsid w:val="0070367B"/>
    <w:rsid w:val="0072172F"/>
    <w:rsid w:val="00725A9D"/>
    <w:rsid w:val="007277F8"/>
    <w:rsid w:val="00743FF0"/>
    <w:rsid w:val="00746AD0"/>
    <w:rsid w:val="00763EAA"/>
    <w:rsid w:val="007673A6"/>
    <w:rsid w:val="00771EFC"/>
    <w:rsid w:val="00777A1F"/>
    <w:rsid w:val="00781AE9"/>
    <w:rsid w:val="00782842"/>
    <w:rsid w:val="00791263"/>
    <w:rsid w:val="0079302A"/>
    <w:rsid w:val="007A5974"/>
    <w:rsid w:val="007B7895"/>
    <w:rsid w:val="007C02E3"/>
    <w:rsid w:val="007D1F35"/>
    <w:rsid w:val="007D5E44"/>
    <w:rsid w:val="007E3B17"/>
    <w:rsid w:val="007F4E16"/>
    <w:rsid w:val="007F64E3"/>
    <w:rsid w:val="00800817"/>
    <w:rsid w:val="00814E75"/>
    <w:rsid w:val="0082252D"/>
    <w:rsid w:val="00847523"/>
    <w:rsid w:val="00847E2D"/>
    <w:rsid w:val="0085577F"/>
    <w:rsid w:val="00863A0D"/>
    <w:rsid w:val="00865109"/>
    <w:rsid w:val="00890FCE"/>
    <w:rsid w:val="00893F2C"/>
    <w:rsid w:val="008A0085"/>
    <w:rsid w:val="008B0E22"/>
    <w:rsid w:val="008D0407"/>
    <w:rsid w:val="008D0F28"/>
    <w:rsid w:val="008D52FB"/>
    <w:rsid w:val="008E239E"/>
    <w:rsid w:val="008F6D9A"/>
    <w:rsid w:val="00916097"/>
    <w:rsid w:val="0091681E"/>
    <w:rsid w:val="009221E4"/>
    <w:rsid w:val="00923DAF"/>
    <w:rsid w:val="0092410C"/>
    <w:rsid w:val="0093043A"/>
    <w:rsid w:val="00931B45"/>
    <w:rsid w:val="0094573A"/>
    <w:rsid w:val="00952EAC"/>
    <w:rsid w:val="00953B67"/>
    <w:rsid w:val="009547CE"/>
    <w:rsid w:val="009627FB"/>
    <w:rsid w:val="00975423"/>
    <w:rsid w:val="00982782"/>
    <w:rsid w:val="009849EB"/>
    <w:rsid w:val="00987723"/>
    <w:rsid w:val="00990089"/>
    <w:rsid w:val="00990194"/>
    <w:rsid w:val="009B6CC2"/>
    <w:rsid w:val="009D0246"/>
    <w:rsid w:val="009D3284"/>
    <w:rsid w:val="009D38E4"/>
    <w:rsid w:val="009E09EE"/>
    <w:rsid w:val="009E307A"/>
    <w:rsid w:val="009E6A18"/>
    <w:rsid w:val="009F4A98"/>
    <w:rsid w:val="00A03B1F"/>
    <w:rsid w:val="00A05D84"/>
    <w:rsid w:val="00A06C72"/>
    <w:rsid w:val="00A12A88"/>
    <w:rsid w:val="00A14053"/>
    <w:rsid w:val="00A21F85"/>
    <w:rsid w:val="00A2424C"/>
    <w:rsid w:val="00A265E9"/>
    <w:rsid w:val="00A26D2D"/>
    <w:rsid w:val="00A32F44"/>
    <w:rsid w:val="00A373EC"/>
    <w:rsid w:val="00A4118D"/>
    <w:rsid w:val="00A43EB8"/>
    <w:rsid w:val="00A52FE9"/>
    <w:rsid w:val="00A63937"/>
    <w:rsid w:val="00A76623"/>
    <w:rsid w:val="00A81F92"/>
    <w:rsid w:val="00A92E01"/>
    <w:rsid w:val="00A95353"/>
    <w:rsid w:val="00AA0140"/>
    <w:rsid w:val="00AA475B"/>
    <w:rsid w:val="00AA6759"/>
    <w:rsid w:val="00AB042E"/>
    <w:rsid w:val="00AB0976"/>
    <w:rsid w:val="00AB2E60"/>
    <w:rsid w:val="00AE25DD"/>
    <w:rsid w:val="00AF1607"/>
    <w:rsid w:val="00AF2A6A"/>
    <w:rsid w:val="00B03D85"/>
    <w:rsid w:val="00B1095F"/>
    <w:rsid w:val="00B13A2F"/>
    <w:rsid w:val="00B1665A"/>
    <w:rsid w:val="00B24A61"/>
    <w:rsid w:val="00B334BF"/>
    <w:rsid w:val="00B34593"/>
    <w:rsid w:val="00B44DB5"/>
    <w:rsid w:val="00B46823"/>
    <w:rsid w:val="00B552DA"/>
    <w:rsid w:val="00B55D9D"/>
    <w:rsid w:val="00B62244"/>
    <w:rsid w:val="00B625C1"/>
    <w:rsid w:val="00B70C06"/>
    <w:rsid w:val="00B72D92"/>
    <w:rsid w:val="00B749BB"/>
    <w:rsid w:val="00B7559D"/>
    <w:rsid w:val="00B77796"/>
    <w:rsid w:val="00B82E04"/>
    <w:rsid w:val="00BA3BCE"/>
    <w:rsid w:val="00BB4282"/>
    <w:rsid w:val="00BC6496"/>
    <w:rsid w:val="00BF3B1B"/>
    <w:rsid w:val="00C212B7"/>
    <w:rsid w:val="00C27D6D"/>
    <w:rsid w:val="00C35427"/>
    <w:rsid w:val="00C412C3"/>
    <w:rsid w:val="00C63CD1"/>
    <w:rsid w:val="00C65098"/>
    <w:rsid w:val="00C67947"/>
    <w:rsid w:val="00C70724"/>
    <w:rsid w:val="00C7662A"/>
    <w:rsid w:val="00C7726E"/>
    <w:rsid w:val="00CB24CD"/>
    <w:rsid w:val="00CB67DC"/>
    <w:rsid w:val="00CC3B51"/>
    <w:rsid w:val="00CC75A4"/>
    <w:rsid w:val="00CD0A22"/>
    <w:rsid w:val="00CD5FFB"/>
    <w:rsid w:val="00CF6313"/>
    <w:rsid w:val="00CF7064"/>
    <w:rsid w:val="00D015EB"/>
    <w:rsid w:val="00D13524"/>
    <w:rsid w:val="00D136ED"/>
    <w:rsid w:val="00D244DA"/>
    <w:rsid w:val="00D25F6C"/>
    <w:rsid w:val="00D360C3"/>
    <w:rsid w:val="00D67582"/>
    <w:rsid w:val="00D73B07"/>
    <w:rsid w:val="00D807A4"/>
    <w:rsid w:val="00D818C6"/>
    <w:rsid w:val="00D90012"/>
    <w:rsid w:val="00D97C4C"/>
    <w:rsid w:val="00DA0064"/>
    <w:rsid w:val="00DC1676"/>
    <w:rsid w:val="00DD193E"/>
    <w:rsid w:val="00DF0F04"/>
    <w:rsid w:val="00DF393C"/>
    <w:rsid w:val="00DF4F77"/>
    <w:rsid w:val="00DF649C"/>
    <w:rsid w:val="00E04C4C"/>
    <w:rsid w:val="00E161B9"/>
    <w:rsid w:val="00E25F0D"/>
    <w:rsid w:val="00E26C82"/>
    <w:rsid w:val="00E3675B"/>
    <w:rsid w:val="00E37C49"/>
    <w:rsid w:val="00E4112D"/>
    <w:rsid w:val="00E422C1"/>
    <w:rsid w:val="00E517A0"/>
    <w:rsid w:val="00E5229C"/>
    <w:rsid w:val="00E60430"/>
    <w:rsid w:val="00E64494"/>
    <w:rsid w:val="00E701F5"/>
    <w:rsid w:val="00E73948"/>
    <w:rsid w:val="00E76B90"/>
    <w:rsid w:val="00E77C28"/>
    <w:rsid w:val="00E80ABE"/>
    <w:rsid w:val="00E813FD"/>
    <w:rsid w:val="00E82C0D"/>
    <w:rsid w:val="00E83928"/>
    <w:rsid w:val="00EA424A"/>
    <w:rsid w:val="00EC1017"/>
    <w:rsid w:val="00EC5F0D"/>
    <w:rsid w:val="00EC5FDD"/>
    <w:rsid w:val="00EC6342"/>
    <w:rsid w:val="00EC7FC4"/>
    <w:rsid w:val="00EE20A6"/>
    <w:rsid w:val="00EF537C"/>
    <w:rsid w:val="00EF5D4F"/>
    <w:rsid w:val="00F10DD6"/>
    <w:rsid w:val="00F16C99"/>
    <w:rsid w:val="00F217B3"/>
    <w:rsid w:val="00F265C5"/>
    <w:rsid w:val="00F3457D"/>
    <w:rsid w:val="00F5035D"/>
    <w:rsid w:val="00F53B40"/>
    <w:rsid w:val="00F55842"/>
    <w:rsid w:val="00F55F3F"/>
    <w:rsid w:val="00F5641E"/>
    <w:rsid w:val="00F66C78"/>
    <w:rsid w:val="00F70E7E"/>
    <w:rsid w:val="00F7333D"/>
    <w:rsid w:val="00F778DA"/>
    <w:rsid w:val="00F809E0"/>
    <w:rsid w:val="00F82613"/>
    <w:rsid w:val="00F9308E"/>
    <w:rsid w:val="00FA4DE1"/>
    <w:rsid w:val="00FC178D"/>
    <w:rsid w:val="00FC5393"/>
    <w:rsid w:val="00FC568A"/>
    <w:rsid w:val="00FD101C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1CF80C59"/>
  <w15:chartTrackingRefBased/>
  <w15:docId w15:val="{4F29C364-A81B-41E7-B08D-6CD628FB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ascii="MS Sans Serif" w:hAnsi="MS Sans Serif" w:cs="MS Sans Serif"/>
    </w:rPr>
  </w:style>
  <w:style w:type="paragraph" w:styleId="berschrift1">
    <w:name w:val="heading 1"/>
    <w:basedOn w:val="Standard"/>
    <w:next w:val="Standard"/>
    <w:qFormat/>
    <w:rsid w:val="0020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02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029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029A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029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029A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029A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2029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2029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rsid w:val="002029AD"/>
    <w:pPr>
      <w:ind w:left="400" w:hanging="400"/>
    </w:pPr>
  </w:style>
  <w:style w:type="paragraph" w:styleId="Anrede">
    <w:name w:val="Salutation"/>
    <w:basedOn w:val="Standard"/>
    <w:next w:val="Standard"/>
    <w:rsid w:val="002029AD"/>
  </w:style>
  <w:style w:type="paragraph" w:styleId="Aufzhlungszeichen">
    <w:name w:val="List Bullet"/>
    <w:basedOn w:val="Standard"/>
    <w:autoRedefine/>
    <w:rsid w:val="002029AD"/>
    <w:pPr>
      <w:numPr>
        <w:numId w:val="1"/>
      </w:numPr>
    </w:pPr>
  </w:style>
  <w:style w:type="paragraph" w:styleId="Aufzhlungszeichen2">
    <w:name w:val="List Bullet 2"/>
    <w:basedOn w:val="Standard"/>
    <w:autoRedefine/>
    <w:rsid w:val="002029AD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029AD"/>
    <w:pPr>
      <w:numPr>
        <w:numId w:val="3"/>
      </w:numPr>
    </w:pPr>
  </w:style>
  <w:style w:type="paragraph" w:styleId="Aufzhlungszeichen4">
    <w:name w:val="List Bullet 4"/>
    <w:basedOn w:val="Standard"/>
    <w:autoRedefine/>
    <w:rsid w:val="002029AD"/>
    <w:pPr>
      <w:numPr>
        <w:numId w:val="4"/>
      </w:numPr>
    </w:pPr>
  </w:style>
  <w:style w:type="paragraph" w:styleId="Aufzhlungszeichen5">
    <w:name w:val="List Bullet 5"/>
    <w:basedOn w:val="Standard"/>
    <w:autoRedefine/>
    <w:rsid w:val="002029AD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2029AD"/>
    <w:pPr>
      <w:spacing w:before="120" w:after="120"/>
    </w:pPr>
    <w:rPr>
      <w:b/>
      <w:bCs/>
    </w:rPr>
  </w:style>
  <w:style w:type="paragraph" w:styleId="Blocktext">
    <w:name w:val="Block Text"/>
    <w:basedOn w:val="Standard"/>
    <w:rsid w:val="002029AD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2029AD"/>
  </w:style>
  <w:style w:type="paragraph" w:styleId="Dokumentstruktur">
    <w:name w:val="Document Map"/>
    <w:basedOn w:val="Standard"/>
    <w:semiHidden/>
    <w:rsid w:val="002029AD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2029AD"/>
  </w:style>
  <w:style w:type="paragraph" w:styleId="Endnotentext">
    <w:name w:val="endnote text"/>
    <w:basedOn w:val="Standard"/>
    <w:semiHidden/>
    <w:rsid w:val="002029AD"/>
  </w:style>
  <w:style w:type="paragraph" w:styleId="Fu-Endnotenberschrift">
    <w:name w:val="Note Heading"/>
    <w:basedOn w:val="Standard"/>
    <w:next w:val="Standard"/>
    <w:rsid w:val="002029AD"/>
  </w:style>
  <w:style w:type="paragraph" w:styleId="Funotentext">
    <w:name w:val="footnote text"/>
    <w:basedOn w:val="Standard"/>
    <w:semiHidden/>
    <w:rsid w:val="002029AD"/>
  </w:style>
  <w:style w:type="paragraph" w:styleId="Gruformel">
    <w:name w:val="Closing"/>
    <w:basedOn w:val="Standard"/>
    <w:rsid w:val="002029AD"/>
    <w:pPr>
      <w:ind w:left="4252"/>
    </w:pPr>
  </w:style>
  <w:style w:type="paragraph" w:styleId="HTMLAdresse">
    <w:name w:val="HTML Address"/>
    <w:basedOn w:val="Standard"/>
    <w:rsid w:val="002029AD"/>
    <w:rPr>
      <w:i/>
      <w:iCs/>
    </w:rPr>
  </w:style>
  <w:style w:type="paragraph" w:styleId="HTMLVorformatiert">
    <w:name w:val="HTML Preformatted"/>
    <w:basedOn w:val="Standard"/>
    <w:rsid w:val="002029A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2029AD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2029AD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2029AD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2029AD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2029AD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2029AD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2029AD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2029AD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2029AD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2029AD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2029AD"/>
  </w:style>
  <w:style w:type="paragraph" w:styleId="Kommentarthema">
    <w:name w:val="annotation subject"/>
    <w:basedOn w:val="Kommentartext"/>
    <w:next w:val="Kommentartext"/>
    <w:semiHidden/>
    <w:rsid w:val="002029AD"/>
    <w:rPr>
      <w:b/>
      <w:bCs/>
    </w:rPr>
  </w:style>
  <w:style w:type="paragraph" w:styleId="Liste">
    <w:name w:val="List"/>
    <w:basedOn w:val="Standard"/>
    <w:rsid w:val="002029AD"/>
    <w:pPr>
      <w:ind w:left="283" w:hanging="283"/>
    </w:pPr>
  </w:style>
  <w:style w:type="paragraph" w:styleId="Liste2">
    <w:name w:val="List 2"/>
    <w:basedOn w:val="Standard"/>
    <w:rsid w:val="002029AD"/>
    <w:pPr>
      <w:ind w:left="566" w:hanging="283"/>
    </w:pPr>
  </w:style>
  <w:style w:type="paragraph" w:styleId="Liste3">
    <w:name w:val="List 3"/>
    <w:basedOn w:val="Standard"/>
    <w:rsid w:val="002029AD"/>
    <w:pPr>
      <w:ind w:left="849" w:hanging="283"/>
    </w:pPr>
  </w:style>
  <w:style w:type="paragraph" w:styleId="Liste4">
    <w:name w:val="List 4"/>
    <w:basedOn w:val="Standard"/>
    <w:rsid w:val="002029AD"/>
    <w:pPr>
      <w:ind w:left="1132" w:hanging="283"/>
    </w:pPr>
  </w:style>
  <w:style w:type="paragraph" w:styleId="Liste5">
    <w:name w:val="List 5"/>
    <w:basedOn w:val="Standard"/>
    <w:rsid w:val="002029AD"/>
    <w:pPr>
      <w:ind w:left="1415" w:hanging="283"/>
    </w:pPr>
  </w:style>
  <w:style w:type="paragraph" w:styleId="Listenfortsetzung">
    <w:name w:val="List Continue"/>
    <w:basedOn w:val="Standard"/>
    <w:rsid w:val="002029AD"/>
    <w:pPr>
      <w:spacing w:after="120"/>
      <w:ind w:left="283"/>
    </w:pPr>
  </w:style>
  <w:style w:type="paragraph" w:styleId="Listenfortsetzung2">
    <w:name w:val="List Continue 2"/>
    <w:basedOn w:val="Standard"/>
    <w:rsid w:val="002029AD"/>
    <w:pPr>
      <w:spacing w:after="120"/>
      <w:ind w:left="566"/>
    </w:pPr>
  </w:style>
  <w:style w:type="paragraph" w:styleId="Listenfortsetzung3">
    <w:name w:val="List Continue 3"/>
    <w:basedOn w:val="Standard"/>
    <w:rsid w:val="002029AD"/>
    <w:pPr>
      <w:spacing w:after="120"/>
      <w:ind w:left="849"/>
    </w:pPr>
  </w:style>
  <w:style w:type="paragraph" w:styleId="Listenfortsetzung4">
    <w:name w:val="List Continue 4"/>
    <w:basedOn w:val="Standard"/>
    <w:rsid w:val="002029AD"/>
    <w:pPr>
      <w:spacing w:after="120"/>
      <w:ind w:left="1132"/>
    </w:pPr>
  </w:style>
  <w:style w:type="paragraph" w:styleId="Listenfortsetzung5">
    <w:name w:val="List Continue 5"/>
    <w:basedOn w:val="Standard"/>
    <w:rsid w:val="002029AD"/>
    <w:pPr>
      <w:spacing w:after="120"/>
      <w:ind w:left="1415"/>
    </w:pPr>
  </w:style>
  <w:style w:type="paragraph" w:styleId="Listennummer">
    <w:name w:val="List Number"/>
    <w:basedOn w:val="Standard"/>
    <w:rsid w:val="002029AD"/>
    <w:pPr>
      <w:numPr>
        <w:numId w:val="6"/>
      </w:numPr>
    </w:pPr>
  </w:style>
  <w:style w:type="paragraph" w:styleId="Listennummer2">
    <w:name w:val="List Number 2"/>
    <w:basedOn w:val="Standard"/>
    <w:rsid w:val="002029AD"/>
    <w:pPr>
      <w:numPr>
        <w:numId w:val="7"/>
      </w:numPr>
    </w:pPr>
  </w:style>
  <w:style w:type="paragraph" w:styleId="Listennummer3">
    <w:name w:val="List Number 3"/>
    <w:basedOn w:val="Standard"/>
    <w:rsid w:val="002029AD"/>
    <w:pPr>
      <w:numPr>
        <w:numId w:val="8"/>
      </w:numPr>
    </w:pPr>
  </w:style>
  <w:style w:type="paragraph" w:styleId="Listennummer4">
    <w:name w:val="List Number 4"/>
    <w:basedOn w:val="Standard"/>
    <w:rsid w:val="002029AD"/>
    <w:pPr>
      <w:numPr>
        <w:numId w:val="9"/>
      </w:numPr>
    </w:pPr>
  </w:style>
  <w:style w:type="paragraph" w:styleId="Listennummer5">
    <w:name w:val="List Number 5"/>
    <w:basedOn w:val="Standard"/>
    <w:rsid w:val="002029AD"/>
    <w:pPr>
      <w:numPr>
        <w:numId w:val="10"/>
      </w:numPr>
    </w:pPr>
  </w:style>
  <w:style w:type="paragraph" w:styleId="Makrotext">
    <w:name w:val="macro"/>
    <w:semiHidden/>
    <w:rsid w:val="002029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2029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2029A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2029AD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029A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2029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2029A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rsid w:val="002029AD"/>
    <w:pPr>
      <w:ind w:left="708"/>
    </w:pPr>
  </w:style>
  <w:style w:type="paragraph" w:styleId="Textkrper">
    <w:name w:val="Body Text"/>
    <w:basedOn w:val="Standard"/>
    <w:rsid w:val="002029AD"/>
    <w:pPr>
      <w:spacing w:after="120"/>
    </w:pPr>
  </w:style>
  <w:style w:type="paragraph" w:styleId="Textkrper2">
    <w:name w:val="Body Text 2"/>
    <w:basedOn w:val="Standard"/>
    <w:rsid w:val="002029AD"/>
    <w:pPr>
      <w:spacing w:after="120" w:line="480" w:lineRule="auto"/>
    </w:pPr>
  </w:style>
  <w:style w:type="paragraph" w:styleId="Textkrper3">
    <w:name w:val="Body Text 3"/>
    <w:basedOn w:val="Standard"/>
    <w:rsid w:val="002029A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2029AD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2029A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2029AD"/>
    <w:pPr>
      <w:ind w:firstLine="210"/>
    </w:pPr>
  </w:style>
  <w:style w:type="paragraph" w:styleId="Textkrper-Zeileneinzug">
    <w:name w:val="Body Text Indent"/>
    <w:basedOn w:val="Standard"/>
    <w:rsid w:val="002029AD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2029AD"/>
    <w:pPr>
      <w:ind w:firstLine="210"/>
    </w:pPr>
  </w:style>
  <w:style w:type="paragraph" w:styleId="Titel">
    <w:name w:val="Title"/>
    <w:basedOn w:val="Standard"/>
    <w:qFormat/>
    <w:rsid w:val="002029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2029AD"/>
    <w:rPr>
      <w:rFonts w:ascii="Arial" w:hAnsi="Arial" w:cs="Arial"/>
    </w:rPr>
  </w:style>
  <w:style w:type="paragraph" w:styleId="Umschlagadresse">
    <w:name w:val="envelope address"/>
    <w:basedOn w:val="Standard"/>
    <w:rsid w:val="002029A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2029AD"/>
    <w:pPr>
      <w:ind w:left="4252"/>
    </w:pPr>
  </w:style>
  <w:style w:type="paragraph" w:styleId="Untertitel">
    <w:name w:val="Subtitle"/>
    <w:basedOn w:val="Standard"/>
    <w:qFormat/>
    <w:rsid w:val="002029A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2029AD"/>
  </w:style>
  <w:style w:type="paragraph" w:styleId="Verzeichnis2">
    <w:name w:val="toc 2"/>
    <w:basedOn w:val="Standard"/>
    <w:next w:val="Standard"/>
    <w:autoRedefine/>
    <w:semiHidden/>
    <w:rsid w:val="002029AD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2029AD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2029AD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2029AD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2029AD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2029AD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2029AD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2029AD"/>
    <w:pPr>
      <w:ind w:left="1600"/>
    </w:pPr>
  </w:style>
  <w:style w:type="table" w:styleId="Tabellenraster">
    <w:name w:val="Table Grid"/>
    <w:basedOn w:val="NormaleTabelle"/>
    <w:rsid w:val="00D360C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Standard"/>
    <w:rsid w:val="009B6CC2"/>
    <w:pPr>
      <w:autoSpaceDE/>
      <w:autoSpaceDN/>
      <w:spacing w:after="160" w:line="240" w:lineRule="exact"/>
    </w:pPr>
    <w:rPr>
      <w:rFonts w:ascii="Tahoma" w:hAnsi="Tahoma" w:cs="Times New Roman"/>
      <w:lang w:val="en-US" w:eastAsia="en-US"/>
    </w:rPr>
  </w:style>
  <w:style w:type="paragraph" w:customStyle="1" w:styleId="Default">
    <w:name w:val="Default"/>
    <w:rsid w:val="00E04C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16097"/>
    <w:pPr>
      <w:autoSpaceDE/>
      <w:autoSpaceDN/>
      <w:ind w:left="708"/>
    </w:pPr>
    <w:rPr>
      <w:rFonts w:ascii="Arial" w:hAnsi="Arial" w:cs="Times New Roman"/>
      <w:sz w:val="22"/>
    </w:rPr>
  </w:style>
  <w:style w:type="character" w:styleId="Kommentarzeichen">
    <w:name w:val="annotation reference"/>
    <w:rsid w:val="00A265E9"/>
    <w:rPr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0194"/>
    <w:rPr>
      <w:rFonts w:ascii="Arial" w:hAnsi="Arial" w:cs="Arial"/>
      <w:b/>
      <w:bCs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0194"/>
    <w:rPr>
      <w:rFonts w:ascii="Arial" w:hAnsi="Arial" w:cs="Arial"/>
      <w:b/>
      <w:bCs/>
      <w:i/>
      <w:iCs/>
      <w:sz w:val="28"/>
      <w:szCs w:val="28"/>
    </w:rPr>
  </w:style>
  <w:style w:type="paragraph" w:customStyle="1" w:styleId="Auflistung">
    <w:name w:val="Auflistung"/>
    <w:basedOn w:val="Standard"/>
    <w:qFormat/>
    <w:rsid w:val="00B34593"/>
    <w:pPr>
      <w:numPr>
        <w:numId w:val="33"/>
      </w:numPr>
      <w:tabs>
        <w:tab w:val="left" w:pos="380"/>
      </w:tabs>
      <w:adjustRightInd w:val="0"/>
      <w:spacing w:line="240" w:lineRule="atLeast"/>
      <w:ind w:right="2408"/>
      <w:textAlignment w:val="center"/>
    </w:pPr>
    <w:rPr>
      <w:rFonts w:ascii="Arial" w:eastAsiaTheme="minorHAnsi" w:hAnsi="Arial" w:cs="Arial"/>
      <w:noProof/>
      <w:color w:val="000000"/>
      <w:spacing w:val="1"/>
      <w:sz w:val="18"/>
      <w:szCs w:val="18"/>
      <w:lang w:eastAsia="en-US"/>
    </w:rPr>
  </w:style>
  <w:style w:type="character" w:styleId="Hyperlink">
    <w:name w:val="Hyperlink"/>
    <w:basedOn w:val="Absatz-Standardschriftart"/>
    <w:rsid w:val="00B345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4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ovation@nbank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0FAF-BF2D-48E5-809F-E0DD5A97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</vt:lpstr>
    </vt:vector>
  </TitlesOfParts>
  <Company>Ponton European Media Art Lab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MW</dc:creator>
  <cp:keywords/>
  <cp:lastModifiedBy>Korthals, Tom</cp:lastModifiedBy>
  <cp:revision>2</cp:revision>
  <cp:lastPrinted>2023-12-11T07:38:00Z</cp:lastPrinted>
  <dcterms:created xsi:type="dcterms:W3CDTF">2024-09-09T12:59:00Z</dcterms:created>
  <dcterms:modified xsi:type="dcterms:W3CDTF">2024-09-09T12:59:00Z</dcterms:modified>
</cp:coreProperties>
</file>