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56" w:rsidRDefault="00B26256" w:rsidP="00B26256">
      <w:pPr>
        <w:ind w:left="5664" w:firstLine="708"/>
        <w:rPr>
          <w:b/>
          <w:sz w:val="28"/>
          <w:szCs w:val="28"/>
        </w:rPr>
      </w:pPr>
      <w:bookmarkStart w:id="0" w:name="_GoBack"/>
      <w:bookmarkEnd w:id="0"/>
      <w:r w:rsidRPr="00B26256"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1955322" cy="762000"/>
            <wp:effectExtent l="0" t="0" r="6985" b="0"/>
            <wp:docPr id="1" name="Grafik 1" descr="C:\Users\martin.herrmann\AppData\Local\Microsoft\Windows\Temporary Internet Files\Content.Outlook\RJA1SM6F\NBank_Blau_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.herrmann\AppData\Local\Microsoft\Windows\Temporary Internet Files\Content.Outlook\RJA1SM6F\NBank_Blau_Cla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33" cy="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56" w:rsidRDefault="00B26256" w:rsidP="00BE4BE0">
      <w:pPr>
        <w:rPr>
          <w:b/>
          <w:sz w:val="28"/>
          <w:szCs w:val="28"/>
        </w:rPr>
      </w:pPr>
    </w:p>
    <w:p w:rsidR="003230C4" w:rsidRDefault="003230C4" w:rsidP="00BE4BE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Projektbeschreibung</w:t>
      </w:r>
    </w:p>
    <w:p w:rsidR="00BE4BE0" w:rsidRPr="003230C4" w:rsidRDefault="00513D15" w:rsidP="00BE4BE0">
      <w:pPr>
        <w:rPr>
          <w:b/>
          <w:sz w:val="28"/>
          <w:szCs w:val="28"/>
        </w:rPr>
      </w:pPr>
      <w:r w:rsidRPr="003230C4">
        <w:rPr>
          <w:b/>
          <w:sz w:val="28"/>
          <w:szCs w:val="28"/>
        </w:rPr>
        <w:t>Richtlinie Niedersächsisches Luftfahrtforschungsprogramm</w:t>
      </w:r>
      <w:r w:rsidR="006E1E49" w:rsidRPr="003230C4">
        <w:rPr>
          <w:b/>
          <w:sz w:val="28"/>
          <w:szCs w:val="28"/>
        </w:rPr>
        <w:t xml:space="preserve"> </w:t>
      </w:r>
      <w:r w:rsidR="008F6660" w:rsidRPr="003230C4">
        <w:rPr>
          <w:b/>
          <w:sz w:val="28"/>
          <w:szCs w:val="28"/>
        </w:rPr>
        <w:t xml:space="preserve">vom </w:t>
      </w:r>
      <w:r w:rsidR="003C7752" w:rsidRPr="003230C4">
        <w:rPr>
          <w:b/>
          <w:sz w:val="28"/>
          <w:szCs w:val="28"/>
        </w:rPr>
        <w:t>12.04.2019</w:t>
      </w:r>
    </w:p>
    <w:p w:rsidR="00BD23E7" w:rsidRDefault="00BD23E7" w:rsidP="00BE4BE0">
      <w:pPr>
        <w:rPr>
          <w:sz w:val="22"/>
          <w:szCs w:val="22"/>
        </w:rPr>
      </w:pPr>
    </w:p>
    <w:p w:rsidR="003230C4" w:rsidRDefault="003230C4" w:rsidP="00BE4BE0">
      <w:pPr>
        <w:rPr>
          <w:sz w:val="22"/>
          <w:szCs w:val="22"/>
        </w:rPr>
      </w:pPr>
    </w:p>
    <w:p w:rsidR="00BD23E7" w:rsidRPr="00BD23E7" w:rsidRDefault="008F6660" w:rsidP="00BE4BE0">
      <w:pPr>
        <w:rPr>
          <w:b/>
          <w:sz w:val="22"/>
          <w:szCs w:val="22"/>
        </w:rPr>
      </w:pPr>
      <w:r>
        <w:rPr>
          <w:b/>
          <w:sz w:val="22"/>
          <w:szCs w:val="22"/>
        </w:rPr>
        <w:t>Titel des Vorhabens</w:t>
      </w:r>
      <w:r w:rsidR="00BD23E7">
        <w:rPr>
          <w:b/>
          <w:sz w:val="22"/>
          <w:szCs w:val="22"/>
        </w:rPr>
        <w:t>:</w:t>
      </w:r>
    </w:p>
    <w:p w:rsidR="00BE4BE0" w:rsidRDefault="00BE4BE0" w:rsidP="00BE4BE0">
      <w:pPr>
        <w:rPr>
          <w:rFonts w:cs="Arial"/>
          <w:sz w:val="22"/>
          <w:szCs w:val="22"/>
        </w:rPr>
      </w:pPr>
    </w:p>
    <w:p w:rsidR="00BE4BE0" w:rsidRDefault="00BE4BE0" w:rsidP="00BE4BE0">
      <w:pPr>
        <w:numPr>
          <w:ilvl w:val="0"/>
          <w:numId w:val="3"/>
        </w:numPr>
        <w:tabs>
          <w:tab w:val="clear" w:pos="360"/>
          <w:tab w:val="num" w:pos="502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t>GRUNDLAGEN DER ANTRAGSTELLUNG</w:t>
      </w:r>
    </w:p>
    <w:p w:rsidR="00BE4BE0" w:rsidRDefault="00BE4BE0" w:rsidP="00BE4BE0">
      <w:pPr>
        <w:rPr>
          <w:rFonts w:cs="Arial"/>
          <w:b/>
          <w:sz w:val="22"/>
          <w:szCs w:val="22"/>
        </w:rPr>
      </w:pPr>
    </w:p>
    <w:p w:rsidR="00BE4BE0" w:rsidRPr="00A5509D" w:rsidRDefault="00BE4BE0" w:rsidP="00BE4BE0">
      <w:pPr>
        <w:numPr>
          <w:ilvl w:val="1"/>
          <w:numId w:val="3"/>
        </w:numPr>
        <w:tabs>
          <w:tab w:val="clear" w:pos="650"/>
          <w:tab w:val="num" w:pos="792"/>
          <w:tab w:val="left" w:pos="993"/>
          <w:tab w:val="left" w:pos="1560"/>
          <w:tab w:val="left" w:pos="3686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t>Antragsteller</w:t>
      </w:r>
      <w:r w:rsidR="00513D15">
        <w:rPr>
          <w:rFonts w:cs="Arial"/>
          <w:b/>
          <w:sz w:val="22"/>
          <w:szCs w:val="22"/>
        </w:rPr>
        <w:t xml:space="preserve"> </w:t>
      </w:r>
    </w:p>
    <w:p w:rsidR="00BE4BE0" w:rsidRDefault="00BE4BE0" w:rsidP="00BE4BE0">
      <w:pPr>
        <w:tabs>
          <w:tab w:val="left" w:pos="1843"/>
          <w:tab w:val="left" w:pos="5529"/>
          <w:tab w:val="left" w:pos="8789"/>
        </w:tabs>
        <w:rPr>
          <w:rFonts w:cs="Arial"/>
          <w:sz w:val="22"/>
          <w:szCs w:val="22"/>
        </w:rPr>
      </w:pPr>
    </w:p>
    <w:p w:rsidR="00BE4BE0" w:rsidRPr="00A5509D" w:rsidRDefault="00BE4BE0" w:rsidP="00BE4BE0">
      <w:pPr>
        <w:tabs>
          <w:tab w:val="left" w:pos="1560"/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Firma:</w:t>
      </w:r>
    </w:p>
    <w:p w:rsidR="00BE4BE0" w:rsidRPr="00A5509D" w:rsidRDefault="00BE4BE0" w:rsidP="00BE4BE0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PLZ/Ort:</w:t>
      </w:r>
    </w:p>
    <w:p w:rsidR="00BE4BE0" w:rsidRDefault="00BE4BE0" w:rsidP="00BE4BE0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Straße, Nr.:</w:t>
      </w:r>
    </w:p>
    <w:p w:rsidR="00BE4BE0" w:rsidRDefault="00BE4BE0" w:rsidP="00BE4BE0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Landkreis/kreisfreie Stadt:</w:t>
      </w:r>
    </w:p>
    <w:p w:rsidR="00BD23E7" w:rsidRDefault="00BD23E7" w:rsidP="00BD23E7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Ansprechpartner:</w:t>
      </w:r>
    </w:p>
    <w:p w:rsidR="00BE4BE0" w:rsidRDefault="00BE4BE0" w:rsidP="00BE4BE0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Tel.:</w:t>
      </w:r>
    </w:p>
    <w:p w:rsidR="00BE4BE0" w:rsidRPr="00A5509D" w:rsidRDefault="00BE4BE0" w:rsidP="00BE4BE0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Email:</w:t>
      </w:r>
    </w:p>
    <w:p w:rsidR="00BE4BE0" w:rsidRPr="00A5509D" w:rsidRDefault="00BE4BE0" w:rsidP="00BE4BE0">
      <w:pPr>
        <w:rPr>
          <w:rFonts w:cs="Arial"/>
          <w:b/>
          <w:sz w:val="22"/>
          <w:szCs w:val="22"/>
        </w:rPr>
      </w:pPr>
    </w:p>
    <w:p w:rsidR="00BE4BE0" w:rsidRPr="003C795A" w:rsidRDefault="00BE4BE0" w:rsidP="00BE4BE0">
      <w:pPr>
        <w:numPr>
          <w:ilvl w:val="1"/>
          <w:numId w:val="3"/>
        </w:numPr>
        <w:tabs>
          <w:tab w:val="clear" w:pos="650"/>
          <w:tab w:val="num" w:pos="792"/>
        </w:tabs>
        <w:spacing w:line="24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Art des Vorhabens</w:t>
      </w:r>
    </w:p>
    <w:p w:rsidR="00BE4BE0" w:rsidRDefault="00BE4BE0" w:rsidP="00BE4BE0">
      <w:pPr>
        <w:rPr>
          <w:rFonts w:cs="Arial"/>
          <w:b/>
          <w:sz w:val="22"/>
          <w:szCs w:val="22"/>
        </w:rPr>
      </w:pPr>
    </w:p>
    <w:p w:rsidR="00BE4BE0" w:rsidRDefault="00BE4BE0" w:rsidP="00BE4BE0">
      <w:pPr>
        <w:tabs>
          <w:tab w:val="left" w:pos="1843"/>
          <w:tab w:val="left" w:pos="5529"/>
          <w:tab w:val="left" w:pos="8789"/>
        </w:tabs>
        <w:rPr>
          <w:rFonts w:cs="Arial"/>
          <w:b/>
          <w:sz w:val="22"/>
          <w:szCs w:val="22"/>
        </w:rPr>
      </w:pPr>
      <w:r w:rsidRPr="00981ED6">
        <w:rPr>
          <w:rFonts w:cs="Arial"/>
          <w:sz w:val="22"/>
          <w:szCs w:val="22"/>
        </w:rPr>
        <w:t>Einzelprojekt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5509D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 w:rsidR="00531782">
        <w:rPr>
          <w:rFonts w:cs="Arial"/>
          <w:b/>
          <w:sz w:val="22"/>
          <w:szCs w:val="22"/>
        </w:rPr>
      </w:r>
      <w:r w:rsidR="00531782">
        <w:rPr>
          <w:rFonts w:cs="Arial"/>
          <w:b/>
          <w:sz w:val="22"/>
          <w:szCs w:val="22"/>
        </w:rPr>
        <w:fldChar w:fldCharType="separate"/>
      </w:r>
      <w:r w:rsidRPr="00A5509D">
        <w:rPr>
          <w:rFonts w:cs="Arial"/>
          <w:b/>
          <w:sz w:val="22"/>
          <w:szCs w:val="22"/>
        </w:rPr>
        <w:fldChar w:fldCharType="end"/>
      </w:r>
    </w:p>
    <w:p w:rsidR="00BE4BE0" w:rsidRDefault="00BE4BE0" w:rsidP="00BE4BE0">
      <w:pPr>
        <w:tabs>
          <w:tab w:val="left" w:pos="1843"/>
          <w:tab w:val="left" w:pos="5529"/>
          <w:tab w:val="left" w:pos="8789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Kooperations-/Verbundprojekt</w:t>
      </w:r>
      <w:r>
        <w:rPr>
          <w:rFonts w:cs="Arial"/>
          <w:sz w:val="22"/>
          <w:szCs w:val="22"/>
        </w:rPr>
        <w:tab/>
      </w:r>
      <w:r w:rsidRPr="00A5509D">
        <w:rPr>
          <w:rFonts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 w:rsidR="00531782">
        <w:rPr>
          <w:rFonts w:cs="Arial"/>
          <w:b/>
          <w:sz w:val="22"/>
          <w:szCs w:val="22"/>
        </w:rPr>
      </w:r>
      <w:r w:rsidR="00531782">
        <w:rPr>
          <w:rFonts w:cs="Arial"/>
          <w:b/>
          <w:sz w:val="22"/>
          <w:szCs w:val="22"/>
        </w:rPr>
        <w:fldChar w:fldCharType="separate"/>
      </w:r>
      <w:r w:rsidRPr="00A5509D">
        <w:rPr>
          <w:rFonts w:cs="Arial"/>
          <w:b/>
          <w:sz w:val="22"/>
          <w:szCs w:val="22"/>
        </w:rPr>
        <w:fldChar w:fldCharType="end"/>
      </w:r>
    </w:p>
    <w:p w:rsidR="00BE4BE0" w:rsidRDefault="00BE4BE0" w:rsidP="00BE4BE0">
      <w:pPr>
        <w:rPr>
          <w:rFonts w:cs="Arial"/>
          <w:sz w:val="22"/>
          <w:szCs w:val="22"/>
        </w:rPr>
      </w:pPr>
    </w:p>
    <w:p w:rsidR="0049018B" w:rsidRDefault="0049018B" w:rsidP="00BE4B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Kooperations</w:t>
      </w:r>
      <w:r w:rsidR="00931ABE">
        <w:rPr>
          <w:rFonts w:cs="Arial"/>
          <w:sz w:val="22"/>
          <w:szCs w:val="22"/>
        </w:rPr>
        <w:t>-/Verbund</w:t>
      </w:r>
      <w:r>
        <w:rPr>
          <w:rFonts w:cs="Arial"/>
          <w:sz w:val="22"/>
          <w:szCs w:val="22"/>
        </w:rPr>
        <w:t>partner:</w:t>
      </w:r>
    </w:p>
    <w:p w:rsidR="0049018B" w:rsidRPr="00160B63" w:rsidRDefault="00160B63" w:rsidP="00BE4BE0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Bitte Kooperations</w:t>
      </w:r>
      <w:r w:rsidR="004122B0">
        <w:rPr>
          <w:rFonts w:cs="Arial"/>
          <w:i/>
          <w:sz w:val="22"/>
          <w:szCs w:val="22"/>
        </w:rPr>
        <w:t>-/Verbund</w:t>
      </w:r>
      <w:r>
        <w:rPr>
          <w:rFonts w:cs="Arial"/>
          <w:i/>
          <w:sz w:val="22"/>
          <w:szCs w:val="22"/>
        </w:rPr>
        <w:t>partner benennen</w:t>
      </w:r>
    </w:p>
    <w:p w:rsidR="00BE4BE0" w:rsidRPr="00DC5185" w:rsidRDefault="00BE4BE0" w:rsidP="00BE4BE0">
      <w:pPr>
        <w:jc w:val="both"/>
        <w:rPr>
          <w:rFonts w:cs="Arial"/>
          <w:sz w:val="22"/>
          <w:szCs w:val="22"/>
        </w:rPr>
      </w:pPr>
    </w:p>
    <w:p w:rsidR="00BE4BE0" w:rsidRPr="00A5509D" w:rsidRDefault="00BE4BE0" w:rsidP="00BE4BE0">
      <w:pPr>
        <w:numPr>
          <w:ilvl w:val="1"/>
          <w:numId w:val="3"/>
        </w:numPr>
        <w:tabs>
          <w:tab w:val="clear" w:pos="650"/>
          <w:tab w:val="num" w:pos="0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t>Fördergegenstand</w:t>
      </w:r>
      <w:r>
        <w:rPr>
          <w:rFonts w:cs="Arial"/>
          <w:b/>
          <w:sz w:val="22"/>
          <w:szCs w:val="22"/>
        </w:rPr>
        <w:t xml:space="preserve"> und Förderung</w:t>
      </w:r>
    </w:p>
    <w:p w:rsidR="00BE4BE0" w:rsidRPr="00A5509D" w:rsidRDefault="00BE4BE0" w:rsidP="00BE4BE0">
      <w:pPr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 xml:space="preserve">Ordnen Sie Ihr Projekt </w:t>
      </w:r>
      <w:r>
        <w:rPr>
          <w:rFonts w:cs="Arial"/>
          <w:i/>
          <w:sz w:val="22"/>
          <w:szCs w:val="22"/>
        </w:rPr>
        <w:t xml:space="preserve">bitte </w:t>
      </w:r>
      <w:r w:rsidRPr="00A5509D">
        <w:rPr>
          <w:rFonts w:cs="Arial"/>
          <w:i/>
          <w:sz w:val="22"/>
          <w:szCs w:val="22"/>
        </w:rPr>
        <w:t>einem Fördergegenstand</w:t>
      </w:r>
      <w:r w:rsidR="00513D15">
        <w:rPr>
          <w:rFonts w:cs="Arial"/>
          <w:i/>
          <w:sz w:val="22"/>
          <w:szCs w:val="22"/>
        </w:rPr>
        <w:t xml:space="preserve"> zu. Soweit ein Vorhaben beide Fördergegenstände betrifft, sind beide Fördergegenstände anzukreuzen.</w:t>
      </w:r>
    </w:p>
    <w:p w:rsidR="00BE4BE0" w:rsidRDefault="00BE4BE0" w:rsidP="00BE4BE0">
      <w:pPr>
        <w:rPr>
          <w:rFonts w:cs="Arial"/>
          <w:b/>
          <w:sz w:val="22"/>
          <w:szCs w:val="22"/>
        </w:rPr>
      </w:pPr>
    </w:p>
    <w:p w:rsidR="00BE4BE0" w:rsidRPr="00A5509D" w:rsidRDefault="00BE4BE0" w:rsidP="00BE4BE0">
      <w:pPr>
        <w:rPr>
          <w:rFonts w:cs="Arial"/>
          <w:b/>
          <w:sz w:val="22"/>
          <w:szCs w:val="22"/>
        </w:rPr>
      </w:pPr>
    </w:p>
    <w:tbl>
      <w:tblPr>
        <w:tblW w:w="3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4642"/>
        <w:gridCol w:w="1600"/>
      </w:tblGrid>
      <w:tr w:rsidR="004E5699" w:rsidRPr="00A5509D" w:rsidTr="00F5701B">
        <w:trPr>
          <w:trHeight w:val="454"/>
        </w:trPr>
        <w:tc>
          <w:tcPr>
            <w:tcW w:w="3718" w:type="pct"/>
            <w:shd w:val="clear" w:color="auto" w:fill="auto"/>
            <w:vAlign w:val="center"/>
          </w:tcPr>
          <w:p w:rsidR="004E5699" w:rsidRPr="00A5509D" w:rsidRDefault="004E5699" w:rsidP="000112C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Industrielle Forschung</w:t>
            </w:r>
            <w:r w:rsidR="00CD601F">
              <w:rPr>
                <w:rFonts w:cs="Arial"/>
                <w:sz w:val="22"/>
                <w:szCs w:val="22"/>
              </w:rPr>
              <w:t xml:space="preserve"> (TRL 1 bis 4)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4E5699" w:rsidRPr="00A5509D" w:rsidRDefault="004E5699" w:rsidP="000112C1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A5509D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 w:rsidRPr="00A5509D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="00531782">
              <w:rPr>
                <w:rFonts w:cs="Arial"/>
                <w:i/>
                <w:sz w:val="22"/>
                <w:szCs w:val="22"/>
              </w:rPr>
            </w:r>
            <w:r w:rsidR="00531782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end"/>
            </w:r>
            <w:bookmarkEnd w:id="1"/>
          </w:p>
        </w:tc>
      </w:tr>
      <w:tr w:rsidR="004E5699" w:rsidRPr="00A5509D" w:rsidTr="00F5701B">
        <w:trPr>
          <w:trHeight w:val="454"/>
        </w:trPr>
        <w:tc>
          <w:tcPr>
            <w:tcW w:w="3718" w:type="pct"/>
            <w:shd w:val="clear" w:color="auto" w:fill="auto"/>
            <w:vAlign w:val="center"/>
          </w:tcPr>
          <w:p w:rsidR="004E5699" w:rsidRPr="00A5509D" w:rsidRDefault="004E5699" w:rsidP="000112C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Experimentelle Entwicklung</w:t>
            </w:r>
            <w:r w:rsidR="00CD601F">
              <w:rPr>
                <w:rFonts w:cs="Arial"/>
                <w:sz w:val="22"/>
                <w:szCs w:val="22"/>
              </w:rPr>
              <w:t xml:space="preserve"> (TRL 5 bis 8)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4E5699" w:rsidRPr="00A5509D" w:rsidRDefault="004E5699" w:rsidP="000112C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509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3"/>
            <w:r w:rsidRPr="00A5509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531782">
              <w:rPr>
                <w:rFonts w:cs="Arial"/>
                <w:b/>
                <w:sz w:val="22"/>
                <w:szCs w:val="22"/>
              </w:rPr>
            </w:r>
            <w:r w:rsidR="0053178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5509D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E4BE0" w:rsidRDefault="00BE4BE0" w:rsidP="00BE4BE0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:rsidR="00BE4BE0" w:rsidRDefault="00BE4BE0" w:rsidP="00BE4BE0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:rsidR="00BE4BE0" w:rsidRDefault="00BE4BE0" w:rsidP="00BE4BE0">
      <w:pPr>
        <w:numPr>
          <w:ilvl w:val="1"/>
          <w:numId w:val="3"/>
        </w:numPr>
        <w:tabs>
          <w:tab w:val="clear" w:pos="650"/>
          <w:tab w:val="num" w:pos="792"/>
          <w:tab w:val="left" w:pos="993"/>
          <w:tab w:val="left" w:pos="1560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Kurzbeschreibung des Unternehmens</w:t>
      </w:r>
    </w:p>
    <w:p w:rsidR="00BE4BE0" w:rsidRPr="0031735E" w:rsidRDefault="00BE4BE0" w:rsidP="00BE4BE0">
      <w:pPr>
        <w:tabs>
          <w:tab w:val="left" w:pos="792"/>
        </w:tabs>
        <w:rPr>
          <w:rFonts w:cs="Arial"/>
          <w:i/>
          <w:sz w:val="22"/>
          <w:szCs w:val="22"/>
        </w:rPr>
      </w:pPr>
      <w:r w:rsidRPr="0031735E">
        <w:rPr>
          <w:rFonts w:cs="Arial"/>
          <w:sz w:val="22"/>
          <w:szCs w:val="22"/>
        </w:rPr>
        <w:tab/>
      </w:r>
      <w:r w:rsidRPr="0031735E">
        <w:rPr>
          <w:rFonts w:cs="Arial"/>
          <w:i/>
          <w:sz w:val="22"/>
          <w:szCs w:val="22"/>
        </w:rPr>
        <w:t>Bitte max. ½ Seite.</w:t>
      </w:r>
    </w:p>
    <w:p w:rsidR="00BE4BE0" w:rsidRDefault="00BE4BE0" w:rsidP="00BE4BE0">
      <w:pPr>
        <w:tabs>
          <w:tab w:val="left" w:pos="993"/>
          <w:tab w:val="left" w:pos="1560"/>
        </w:tabs>
        <w:rPr>
          <w:rFonts w:cs="Arial"/>
          <w:b/>
          <w:sz w:val="22"/>
          <w:szCs w:val="22"/>
        </w:rPr>
      </w:pPr>
    </w:p>
    <w:p w:rsidR="00842178" w:rsidRDefault="00842178" w:rsidP="00BE4BE0">
      <w:pPr>
        <w:tabs>
          <w:tab w:val="left" w:pos="993"/>
          <w:tab w:val="left" w:pos="1560"/>
        </w:tabs>
        <w:rPr>
          <w:rFonts w:cs="Arial"/>
          <w:b/>
          <w:sz w:val="22"/>
          <w:szCs w:val="22"/>
        </w:rPr>
      </w:pPr>
    </w:p>
    <w:p w:rsidR="00BE4BE0" w:rsidRDefault="00BE4BE0" w:rsidP="00BE4BE0">
      <w:pPr>
        <w:tabs>
          <w:tab w:val="left" w:pos="993"/>
          <w:tab w:val="left" w:pos="1560"/>
        </w:tabs>
        <w:rPr>
          <w:rFonts w:cs="Arial"/>
          <w:b/>
          <w:sz w:val="22"/>
          <w:szCs w:val="22"/>
        </w:rPr>
      </w:pPr>
    </w:p>
    <w:p w:rsidR="00CD601F" w:rsidRDefault="00CD601F" w:rsidP="00BE4BE0">
      <w:pPr>
        <w:tabs>
          <w:tab w:val="left" w:pos="993"/>
          <w:tab w:val="left" w:pos="1560"/>
        </w:tabs>
        <w:rPr>
          <w:rFonts w:cs="Arial"/>
          <w:b/>
          <w:sz w:val="22"/>
          <w:szCs w:val="22"/>
        </w:rPr>
      </w:pPr>
    </w:p>
    <w:p w:rsidR="00BE4BE0" w:rsidRPr="00A5509D" w:rsidRDefault="00BE4BE0" w:rsidP="00BE4BE0">
      <w:pPr>
        <w:numPr>
          <w:ilvl w:val="1"/>
          <w:numId w:val="3"/>
        </w:numPr>
        <w:tabs>
          <w:tab w:val="clear" w:pos="650"/>
          <w:tab w:val="num" w:pos="792"/>
          <w:tab w:val="left" w:pos="993"/>
          <w:tab w:val="left" w:pos="1560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t xml:space="preserve">Entwicklung der </w:t>
      </w:r>
      <w:r w:rsidR="00284565">
        <w:rPr>
          <w:rFonts w:cs="Arial"/>
          <w:b/>
          <w:sz w:val="22"/>
          <w:szCs w:val="22"/>
        </w:rPr>
        <w:t xml:space="preserve">Mitarbeiter- und </w:t>
      </w:r>
      <w:r w:rsidRPr="00A5509D">
        <w:rPr>
          <w:rFonts w:cs="Arial"/>
          <w:b/>
          <w:sz w:val="22"/>
          <w:szCs w:val="22"/>
        </w:rPr>
        <w:t xml:space="preserve">Geschäftszahlen der letzten </w:t>
      </w:r>
      <w:r>
        <w:rPr>
          <w:rFonts w:cs="Arial"/>
          <w:b/>
          <w:sz w:val="22"/>
          <w:szCs w:val="22"/>
        </w:rPr>
        <w:t>zwei</w:t>
      </w:r>
      <w:r w:rsidRPr="00A5509D">
        <w:rPr>
          <w:rFonts w:cs="Arial"/>
          <w:b/>
          <w:sz w:val="22"/>
          <w:szCs w:val="22"/>
        </w:rPr>
        <w:t xml:space="preserve"> Jahre</w:t>
      </w:r>
    </w:p>
    <w:p w:rsidR="00BE4BE0" w:rsidRPr="00A5509D" w:rsidRDefault="00BE4BE0" w:rsidP="00BE4BE0">
      <w:pPr>
        <w:tabs>
          <w:tab w:val="left" w:pos="993"/>
          <w:tab w:val="left" w:pos="1560"/>
        </w:tabs>
        <w:rPr>
          <w:rFonts w:cs="Arial"/>
          <w:b/>
          <w:sz w:val="22"/>
          <w:szCs w:val="22"/>
        </w:rPr>
      </w:pPr>
    </w:p>
    <w:tbl>
      <w:tblPr>
        <w:tblW w:w="3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249"/>
        <w:gridCol w:w="2221"/>
      </w:tblGrid>
      <w:tr w:rsidR="00BE4BE0" w:rsidRPr="00A5509D" w:rsidTr="00F5701B">
        <w:trPr>
          <w:trHeight w:val="454"/>
        </w:trPr>
        <w:tc>
          <w:tcPr>
            <w:tcW w:w="1731" w:type="pct"/>
            <w:shd w:val="clear" w:color="auto" w:fill="auto"/>
            <w:vAlign w:val="center"/>
          </w:tcPr>
          <w:p w:rsidR="00BE4BE0" w:rsidRPr="00A5509D" w:rsidRDefault="00BE4BE0" w:rsidP="00284565">
            <w:pPr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Jahr</w:t>
            </w:r>
          </w:p>
        </w:tc>
        <w:tc>
          <w:tcPr>
            <w:tcW w:w="1644" w:type="pct"/>
            <w:shd w:val="clear" w:color="auto" w:fill="auto"/>
          </w:tcPr>
          <w:p w:rsidR="00BE4BE0" w:rsidRPr="00A5509D" w:rsidRDefault="00BE4BE0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  <w:tc>
          <w:tcPr>
            <w:tcW w:w="1624" w:type="pct"/>
            <w:shd w:val="clear" w:color="auto" w:fill="auto"/>
          </w:tcPr>
          <w:p w:rsidR="00BE4BE0" w:rsidRPr="00A5509D" w:rsidRDefault="00BE4BE0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</w:tr>
      <w:tr w:rsidR="00284565" w:rsidRPr="00A5509D" w:rsidTr="00F5701B">
        <w:trPr>
          <w:trHeight w:val="454"/>
        </w:trPr>
        <w:tc>
          <w:tcPr>
            <w:tcW w:w="1731" w:type="pct"/>
            <w:shd w:val="clear" w:color="auto" w:fill="auto"/>
            <w:vAlign w:val="center"/>
          </w:tcPr>
          <w:p w:rsidR="00284565" w:rsidRPr="00A5509D" w:rsidRDefault="00284565" w:rsidP="002845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Mitarbeiter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84565" w:rsidRPr="00A5509D" w:rsidTr="00F5701B">
        <w:trPr>
          <w:trHeight w:val="454"/>
        </w:trPr>
        <w:tc>
          <w:tcPr>
            <w:tcW w:w="1731" w:type="pct"/>
            <w:shd w:val="clear" w:color="auto" w:fill="auto"/>
            <w:vAlign w:val="center"/>
          </w:tcPr>
          <w:p w:rsidR="00284565" w:rsidRDefault="00284565" w:rsidP="002845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Umsatz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84565" w:rsidRPr="00A5509D" w:rsidTr="00F5701B">
        <w:trPr>
          <w:trHeight w:val="454"/>
        </w:trPr>
        <w:tc>
          <w:tcPr>
            <w:tcW w:w="1731" w:type="pct"/>
            <w:shd w:val="clear" w:color="auto" w:fill="auto"/>
            <w:vAlign w:val="center"/>
          </w:tcPr>
          <w:p w:rsidR="00284565" w:rsidRDefault="00284565" w:rsidP="002845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Bilanzsumme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84565" w:rsidRPr="00A5509D" w:rsidTr="00F5701B">
        <w:trPr>
          <w:trHeight w:val="454"/>
        </w:trPr>
        <w:tc>
          <w:tcPr>
            <w:tcW w:w="1731" w:type="pct"/>
            <w:shd w:val="clear" w:color="auto" w:fill="auto"/>
            <w:vAlign w:val="center"/>
          </w:tcPr>
          <w:p w:rsidR="00284565" w:rsidRDefault="00284565" w:rsidP="002845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Gewinn/Verlust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:rsidR="00284565" w:rsidRDefault="00284565" w:rsidP="00284565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E4BE0" w:rsidRPr="00A5509D" w:rsidRDefault="00BE4BE0" w:rsidP="00BE4BE0">
      <w:pPr>
        <w:tabs>
          <w:tab w:val="left" w:pos="993"/>
          <w:tab w:val="left" w:pos="1560"/>
        </w:tabs>
        <w:rPr>
          <w:rFonts w:cs="Arial"/>
          <w:i/>
          <w:sz w:val="22"/>
          <w:szCs w:val="22"/>
        </w:rPr>
      </w:pPr>
    </w:p>
    <w:p w:rsidR="00BE4BE0" w:rsidRPr="00A5509D" w:rsidRDefault="00BE4BE0" w:rsidP="00BE4BE0">
      <w:pPr>
        <w:rPr>
          <w:rFonts w:cs="Arial"/>
          <w:sz w:val="22"/>
          <w:szCs w:val="22"/>
        </w:rPr>
      </w:pPr>
    </w:p>
    <w:p w:rsidR="00BE4BE0" w:rsidRPr="00A5509D" w:rsidRDefault="00BE4BE0" w:rsidP="00BE4BE0">
      <w:pPr>
        <w:rPr>
          <w:rFonts w:cs="Arial"/>
          <w:b/>
          <w:sz w:val="22"/>
          <w:szCs w:val="22"/>
        </w:rPr>
      </w:pPr>
    </w:p>
    <w:p w:rsidR="00BE4BE0" w:rsidRDefault="00BE4BE0" w:rsidP="00BE4BE0">
      <w:pPr>
        <w:numPr>
          <w:ilvl w:val="1"/>
          <w:numId w:val="3"/>
        </w:numPr>
        <w:tabs>
          <w:tab w:val="clear" w:pos="650"/>
          <w:tab w:val="num" w:pos="792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t>Zeitliche Durchführung des Vorhabens</w:t>
      </w:r>
    </w:p>
    <w:p w:rsidR="00E44193" w:rsidRDefault="00E44193" w:rsidP="00BE4BE0">
      <w:pPr>
        <w:rPr>
          <w:rFonts w:cs="Arial"/>
          <w:sz w:val="22"/>
          <w:szCs w:val="22"/>
        </w:rPr>
      </w:pPr>
    </w:p>
    <w:p w:rsidR="00CD601F" w:rsidRDefault="00CD601F" w:rsidP="00BE4B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Beginn des Vorhabens: </w:t>
      </w:r>
    </w:p>
    <w:p w:rsidR="00BE4BE0" w:rsidRPr="00A5509D" w:rsidRDefault="00CD601F" w:rsidP="00BE4B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Ende des Vorhabens:</w:t>
      </w:r>
    </w:p>
    <w:p w:rsidR="00BE4BE0" w:rsidRPr="003C795A" w:rsidRDefault="00BE4BE0" w:rsidP="00BE4BE0">
      <w:pPr>
        <w:tabs>
          <w:tab w:val="left" w:pos="6804"/>
        </w:tabs>
        <w:rPr>
          <w:rFonts w:cs="Arial"/>
          <w:b/>
          <w:sz w:val="22"/>
          <w:szCs w:val="22"/>
        </w:rPr>
      </w:pPr>
    </w:p>
    <w:p w:rsidR="00BE4BE0" w:rsidRPr="00A5509D" w:rsidRDefault="00BE4BE0" w:rsidP="00BE4BE0">
      <w:pPr>
        <w:rPr>
          <w:rFonts w:cs="Arial"/>
          <w:b/>
          <w:sz w:val="22"/>
          <w:szCs w:val="22"/>
        </w:rPr>
      </w:pPr>
    </w:p>
    <w:p w:rsidR="00BE4BE0" w:rsidRPr="00A5509D" w:rsidRDefault="00BE4BE0" w:rsidP="00BE4BE0">
      <w:pPr>
        <w:numPr>
          <w:ilvl w:val="0"/>
          <w:numId w:val="3"/>
        </w:numPr>
        <w:tabs>
          <w:tab w:val="clear" w:pos="360"/>
          <w:tab w:val="num" w:pos="502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t xml:space="preserve">FINANZIERUNG DES </w:t>
      </w:r>
      <w:r>
        <w:rPr>
          <w:rFonts w:cs="Arial"/>
          <w:b/>
          <w:sz w:val="22"/>
          <w:szCs w:val="22"/>
        </w:rPr>
        <w:t>GESAMTVORH</w:t>
      </w:r>
      <w:r w:rsidRPr="00A5509D">
        <w:rPr>
          <w:rFonts w:cs="Arial"/>
          <w:b/>
          <w:sz w:val="22"/>
          <w:szCs w:val="22"/>
        </w:rPr>
        <w:t>ABENS / Übersicht</w:t>
      </w:r>
    </w:p>
    <w:p w:rsidR="00BE4BE0" w:rsidRDefault="00BE4BE0" w:rsidP="00BE4BE0">
      <w:pPr>
        <w:rPr>
          <w:rFonts w:cs="Arial"/>
          <w:b/>
          <w:sz w:val="22"/>
          <w:szCs w:val="22"/>
        </w:rPr>
      </w:pPr>
    </w:p>
    <w:p w:rsidR="00870589" w:rsidRDefault="00870589" w:rsidP="00BE4BE0">
      <w:pPr>
        <w:rPr>
          <w:b/>
          <w:sz w:val="22"/>
          <w:szCs w:val="22"/>
        </w:rPr>
      </w:pPr>
      <w:r w:rsidRPr="00870589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0 Kostenübersicht Verbundvorhaben (nur Verbundführer)</w:t>
      </w:r>
    </w:p>
    <w:p w:rsidR="00870589" w:rsidRDefault="00870589" w:rsidP="00BE4BE0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1"/>
      </w:tblGrid>
      <w:tr w:rsidR="00870589" w:rsidRPr="00A5509D" w:rsidTr="00870589">
        <w:trPr>
          <w:trHeight w:val="377"/>
        </w:trPr>
        <w:tc>
          <w:tcPr>
            <w:tcW w:w="3283" w:type="pct"/>
            <w:shd w:val="clear" w:color="auto" w:fill="FDE9D9"/>
            <w:noWrap/>
            <w:vAlign w:val="bottom"/>
            <w:hideMark/>
          </w:tcPr>
          <w:p w:rsidR="00870589" w:rsidRPr="00A5509D" w:rsidRDefault="00870589" w:rsidP="00870589">
            <w:pPr>
              <w:rPr>
                <w:rFonts w:cs="Arial"/>
                <w:b/>
                <w:sz w:val="22"/>
                <w:szCs w:val="22"/>
              </w:rPr>
            </w:pPr>
            <w:r w:rsidRPr="00A5509D">
              <w:rPr>
                <w:rFonts w:cs="Arial"/>
                <w:b/>
                <w:sz w:val="22"/>
                <w:szCs w:val="22"/>
              </w:rPr>
              <w:t> </w:t>
            </w:r>
            <w:r>
              <w:rPr>
                <w:rFonts w:cs="Arial"/>
                <w:b/>
                <w:sz w:val="22"/>
                <w:szCs w:val="22"/>
              </w:rPr>
              <w:t>Firma</w:t>
            </w:r>
          </w:p>
        </w:tc>
        <w:tc>
          <w:tcPr>
            <w:tcW w:w="1717" w:type="pct"/>
            <w:shd w:val="clear" w:color="auto" w:fill="FDE9D9"/>
            <w:noWrap/>
            <w:vAlign w:val="bottom"/>
            <w:hideMark/>
          </w:tcPr>
          <w:p w:rsidR="00870589" w:rsidRPr="00A5509D" w:rsidRDefault="00870589" w:rsidP="00805AF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Kosten in Summe</w:t>
            </w:r>
          </w:p>
        </w:tc>
      </w:tr>
      <w:tr w:rsidR="00870589" w:rsidRPr="00A5509D" w:rsidTr="00870589">
        <w:trPr>
          <w:trHeight w:val="454"/>
        </w:trPr>
        <w:tc>
          <w:tcPr>
            <w:tcW w:w="3283" w:type="pct"/>
            <w:shd w:val="clear" w:color="auto" w:fill="auto"/>
            <w:noWrap/>
            <w:vAlign w:val="bottom"/>
          </w:tcPr>
          <w:p w:rsidR="00870589" w:rsidRPr="00A5509D" w:rsidRDefault="00870589" w:rsidP="00805AF8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Firma A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870589" w:rsidRPr="00A5509D" w:rsidRDefault="00870589" w:rsidP="00805AF8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870589" w:rsidRPr="00A5509D" w:rsidTr="00870589">
        <w:trPr>
          <w:trHeight w:val="454"/>
        </w:trPr>
        <w:tc>
          <w:tcPr>
            <w:tcW w:w="3283" w:type="pct"/>
            <w:shd w:val="clear" w:color="auto" w:fill="auto"/>
            <w:noWrap/>
            <w:vAlign w:val="bottom"/>
          </w:tcPr>
          <w:p w:rsidR="00870589" w:rsidRPr="00A5509D" w:rsidRDefault="00870589" w:rsidP="00805AF8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Firma B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870589" w:rsidRPr="00A5509D" w:rsidRDefault="00870589" w:rsidP="00805AF8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870589" w:rsidRPr="00A5509D" w:rsidTr="00870589">
        <w:trPr>
          <w:trHeight w:val="454"/>
        </w:trPr>
        <w:tc>
          <w:tcPr>
            <w:tcW w:w="3283" w:type="pct"/>
            <w:shd w:val="clear" w:color="auto" w:fill="auto"/>
            <w:noWrap/>
            <w:vAlign w:val="bottom"/>
          </w:tcPr>
          <w:p w:rsidR="00870589" w:rsidRPr="00A5509D" w:rsidRDefault="00870589" w:rsidP="00805A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870589" w:rsidRPr="00A5509D" w:rsidRDefault="00870589" w:rsidP="00805AF8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870589" w:rsidRPr="00A5509D" w:rsidTr="00870589">
        <w:trPr>
          <w:trHeight w:val="454"/>
        </w:trPr>
        <w:tc>
          <w:tcPr>
            <w:tcW w:w="3283" w:type="pct"/>
            <w:shd w:val="clear" w:color="auto" w:fill="auto"/>
            <w:noWrap/>
            <w:vAlign w:val="bottom"/>
            <w:hideMark/>
          </w:tcPr>
          <w:p w:rsidR="00870589" w:rsidRPr="00A5509D" w:rsidRDefault="00870589" w:rsidP="00805AF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Kosten gesamt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870589" w:rsidRPr="00A5509D" w:rsidRDefault="00870589" w:rsidP="00805AF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870589" w:rsidRPr="00870589" w:rsidRDefault="00870589" w:rsidP="00BE4BE0">
      <w:pPr>
        <w:rPr>
          <w:rFonts w:cs="Arial"/>
          <w:b/>
          <w:sz w:val="22"/>
          <w:szCs w:val="22"/>
        </w:rPr>
      </w:pPr>
    </w:p>
    <w:p w:rsidR="00BE4BE0" w:rsidRPr="00A5509D" w:rsidRDefault="00ED74B3" w:rsidP="00ED74B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2.1 </w:t>
      </w:r>
      <w:r w:rsidR="00CD601F">
        <w:rPr>
          <w:rFonts w:cs="Arial"/>
          <w:b/>
          <w:sz w:val="22"/>
          <w:szCs w:val="22"/>
        </w:rPr>
        <w:t>Kosten</w:t>
      </w:r>
      <w:r w:rsidR="005B3D2D">
        <w:rPr>
          <w:rFonts w:cs="Arial"/>
          <w:b/>
          <w:sz w:val="22"/>
          <w:szCs w:val="22"/>
        </w:rPr>
        <w:t xml:space="preserve"> Antragsteller</w:t>
      </w:r>
    </w:p>
    <w:p w:rsidR="00BE4BE0" w:rsidRPr="00A5509D" w:rsidRDefault="00BE4BE0" w:rsidP="00BE4BE0">
      <w:pPr>
        <w:ind w:firstLine="284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3135"/>
      </w:tblGrid>
      <w:tr w:rsidR="00BE4BE0" w:rsidRPr="00A5509D" w:rsidTr="000112C1">
        <w:trPr>
          <w:trHeight w:val="377"/>
        </w:trPr>
        <w:tc>
          <w:tcPr>
            <w:tcW w:w="2455" w:type="pct"/>
            <w:shd w:val="clear" w:color="auto" w:fill="FDE9D9"/>
            <w:noWrap/>
            <w:vAlign w:val="bottom"/>
            <w:hideMark/>
          </w:tcPr>
          <w:p w:rsidR="00BE4BE0" w:rsidRPr="00A5509D" w:rsidRDefault="00BE4BE0" w:rsidP="00CD601F">
            <w:pPr>
              <w:rPr>
                <w:rFonts w:cs="Arial"/>
                <w:b/>
                <w:sz w:val="22"/>
                <w:szCs w:val="22"/>
              </w:rPr>
            </w:pPr>
            <w:r w:rsidRPr="00A5509D">
              <w:rPr>
                <w:rFonts w:cs="Arial"/>
                <w:b/>
                <w:sz w:val="22"/>
                <w:szCs w:val="22"/>
              </w:rPr>
              <w:t> </w:t>
            </w:r>
            <w:r w:rsidR="00CD601F">
              <w:rPr>
                <w:rFonts w:cs="Arial"/>
                <w:b/>
                <w:sz w:val="22"/>
                <w:szCs w:val="22"/>
              </w:rPr>
              <w:t>Kostenarten</w:t>
            </w:r>
          </w:p>
        </w:tc>
        <w:tc>
          <w:tcPr>
            <w:tcW w:w="2545" w:type="pct"/>
            <w:shd w:val="clear" w:color="auto" w:fill="FDE9D9"/>
            <w:noWrap/>
            <w:vAlign w:val="bottom"/>
            <w:hideMark/>
          </w:tcPr>
          <w:p w:rsidR="00BE4BE0" w:rsidRPr="00A5509D" w:rsidRDefault="00BE4BE0" w:rsidP="000112C1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Summen in €</w:t>
            </w:r>
          </w:p>
        </w:tc>
      </w:tr>
      <w:tr w:rsidR="00BE4BE0" w:rsidRPr="00A5509D" w:rsidTr="00F5701B">
        <w:trPr>
          <w:trHeight w:val="454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BE4BE0" w:rsidRPr="00A5509D" w:rsidRDefault="00BE4BE0" w:rsidP="00CD601F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Personal</w:t>
            </w:r>
            <w:r w:rsidR="00CD601F">
              <w:rPr>
                <w:rFonts w:cs="Arial"/>
                <w:bCs/>
                <w:sz w:val="22"/>
                <w:szCs w:val="22"/>
              </w:rPr>
              <w:t>kosten</w:t>
            </w:r>
            <w:r w:rsidRPr="00A5509D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BE4BE0" w:rsidRPr="00A5509D" w:rsidRDefault="00BE4BE0" w:rsidP="000112C1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BE4BE0" w:rsidRPr="00A5509D" w:rsidTr="00F5701B">
        <w:trPr>
          <w:trHeight w:val="454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BE4BE0" w:rsidRPr="00A5509D" w:rsidRDefault="00CD601F" w:rsidP="000112C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Kosten für Instrumente und Ausrüstung (Investitionskosten)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BE4BE0" w:rsidRPr="00A5509D" w:rsidRDefault="00BE4BE0" w:rsidP="000112C1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BE4BE0" w:rsidRPr="00A5509D" w:rsidTr="00F5701B">
        <w:trPr>
          <w:trHeight w:val="454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BE4BE0" w:rsidRPr="00A5509D" w:rsidRDefault="00FA0455" w:rsidP="000112C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Fremdleistungen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BE4BE0" w:rsidRPr="00A5509D" w:rsidRDefault="00BE4BE0" w:rsidP="000112C1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BE4BE0" w:rsidRPr="00A5509D" w:rsidTr="00F5701B">
        <w:trPr>
          <w:trHeight w:val="454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BE4BE0" w:rsidRPr="00A5509D" w:rsidRDefault="0061528E" w:rsidP="000112C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Materialkosten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BE4BE0" w:rsidRPr="00A5509D" w:rsidRDefault="00BE4BE0" w:rsidP="000112C1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FA0455" w:rsidRPr="00A5509D" w:rsidTr="00F5701B">
        <w:trPr>
          <w:trHeight w:val="454"/>
        </w:trPr>
        <w:tc>
          <w:tcPr>
            <w:tcW w:w="2455" w:type="pct"/>
            <w:shd w:val="clear" w:color="auto" w:fill="auto"/>
            <w:noWrap/>
            <w:vAlign w:val="bottom"/>
          </w:tcPr>
          <w:p w:rsidR="00FA0455" w:rsidRDefault="0061528E" w:rsidP="000112C1">
            <w:pPr>
              <w:rPr>
                <w:rFonts w:cs="Arial"/>
                <w:bCs/>
                <w:sz w:val="22"/>
                <w:szCs w:val="22"/>
              </w:rPr>
            </w:pPr>
            <w:r w:rsidRPr="0061528E">
              <w:rPr>
                <w:rFonts w:cs="Arial"/>
                <w:bCs/>
                <w:sz w:val="22"/>
                <w:szCs w:val="22"/>
              </w:rPr>
              <w:t>Sonstige Betriebskosten (Sachausgaben)</w:t>
            </w:r>
          </w:p>
        </w:tc>
        <w:tc>
          <w:tcPr>
            <w:tcW w:w="2545" w:type="pct"/>
            <w:shd w:val="clear" w:color="auto" w:fill="auto"/>
            <w:noWrap/>
            <w:vAlign w:val="bottom"/>
          </w:tcPr>
          <w:p w:rsidR="00FA0455" w:rsidRPr="00A5509D" w:rsidRDefault="0061528E" w:rsidP="000112C1">
            <w:pPr>
              <w:jc w:val="righ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BE4BE0" w:rsidRPr="00A5509D" w:rsidTr="00F5701B">
        <w:trPr>
          <w:trHeight w:val="454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BE4BE0" w:rsidRPr="00A5509D" w:rsidRDefault="00BE4BE0" w:rsidP="000112C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Gesamtausgaben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BE4BE0" w:rsidRPr="00A5509D" w:rsidRDefault="00BE4BE0" w:rsidP="000112C1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BE4BE0" w:rsidRPr="00870589" w:rsidRDefault="00BE4BE0" w:rsidP="00BE4BE0">
      <w:pPr>
        <w:rPr>
          <w:rFonts w:cs="Arial"/>
          <w:sz w:val="22"/>
          <w:szCs w:val="22"/>
        </w:rPr>
      </w:pPr>
    </w:p>
    <w:p w:rsidR="00BE4BE0" w:rsidRPr="00870589" w:rsidRDefault="00ED74B3" w:rsidP="00ED74B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2.2 </w:t>
      </w:r>
      <w:r w:rsidR="00FA0455" w:rsidRPr="00870589">
        <w:rPr>
          <w:rFonts w:cs="Arial"/>
          <w:b/>
          <w:sz w:val="22"/>
          <w:szCs w:val="22"/>
        </w:rPr>
        <w:t>Finanzierung</w:t>
      </w:r>
      <w:r w:rsidR="005B3D2D">
        <w:rPr>
          <w:rFonts w:cs="Arial"/>
          <w:b/>
          <w:sz w:val="22"/>
          <w:szCs w:val="22"/>
        </w:rPr>
        <w:t xml:space="preserve"> Antragsteller</w:t>
      </w:r>
    </w:p>
    <w:p w:rsidR="00FA0455" w:rsidRDefault="00FA0455" w:rsidP="00BE4BE0">
      <w:pPr>
        <w:jc w:val="both"/>
        <w:rPr>
          <w:rFonts w:cs="Arial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8"/>
        <w:gridCol w:w="3832"/>
      </w:tblGrid>
      <w:tr w:rsidR="00FA0455" w:rsidRPr="00A5509D" w:rsidTr="00FA0455">
        <w:trPr>
          <w:trHeight w:val="377"/>
        </w:trPr>
        <w:tc>
          <w:tcPr>
            <w:tcW w:w="2885" w:type="pct"/>
            <w:shd w:val="clear" w:color="auto" w:fill="FDE9D9"/>
            <w:noWrap/>
            <w:vAlign w:val="bottom"/>
            <w:hideMark/>
          </w:tcPr>
          <w:p w:rsidR="00FA0455" w:rsidRPr="00A5509D" w:rsidRDefault="00FA0455" w:rsidP="005B6D5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15" w:type="pct"/>
            <w:shd w:val="clear" w:color="auto" w:fill="FDE9D9"/>
            <w:noWrap/>
            <w:vAlign w:val="bottom"/>
            <w:hideMark/>
          </w:tcPr>
          <w:p w:rsidR="00FA0455" w:rsidRPr="00A5509D" w:rsidRDefault="00FA0455" w:rsidP="005B6D52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Summen in €</w:t>
            </w:r>
          </w:p>
        </w:tc>
      </w:tr>
      <w:tr w:rsidR="00FA0455" w:rsidRPr="00A5509D" w:rsidTr="00F5701B">
        <w:trPr>
          <w:trHeight w:val="454"/>
        </w:trPr>
        <w:tc>
          <w:tcPr>
            <w:tcW w:w="2885" w:type="pct"/>
            <w:shd w:val="clear" w:color="auto" w:fill="auto"/>
            <w:noWrap/>
            <w:vAlign w:val="bottom"/>
            <w:hideMark/>
          </w:tcPr>
          <w:p w:rsidR="00FA0455" w:rsidRPr="00A5509D" w:rsidRDefault="00FA0455" w:rsidP="005B6D5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Eigenmittel</w:t>
            </w:r>
          </w:p>
        </w:tc>
        <w:tc>
          <w:tcPr>
            <w:tcW w:w="2115" w:type="pct"/>
            <w:shd w:val="clear" w:color="auto" w:fill="auto"/>
            <w:noWrap/>
            <w:vAlign w:val="bottom"/>
            <w:hideMark/>
          </w:tcPr>
          <w:p w:rsidR="00FA0455" w:rsidRPr="00A5509D" w:rsidRDefault="00FA0455" w:rsidP="005B6D52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FA0455" w:rsidRPr="00A5509D" w:rsidTr="00F5701B">
        <w:trPr>
          <w:trHeight w:val="454"/>
        </w:trPr>
        <w:tc>
          <w:tcPr>
            <w:tcW w:w="2885" w:type="pct"/>
            <w:shd w:val="clear" w:color="auto" w:fill="auto"/>
            <w:noWrap/>
            <w:vAlign w:val="bottom"/>
            <w:hideMark/>
          </w:tcPr>
          <w:p w:rsidR="00FA0455" w:rsidRPr="00A5509D" w:rsidRDefault="00FA0455" w:rsidP="005B6D5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davon Fremdmittel</w:t>
            </w:r>
          </w:p>
        </w:tc>
        <w:tc>
          <w:tcPr>
            <w:tcW w:w="2115" w:type="pct"/>
            <w:shd w:val="clear" w:color="auto" w:fill="auto"/>
            <w:noWrap/>
            <w:vAlign w:val="bottom"/>
            <w:hideMark/>
          </w:tcPr>
          <w:p w:rsidR="00FA0455" w:rsidRPr="00A5509D" w:rsidRDefault="00FA0455" w:rsidP="005B6D52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FA0455" w:rsidRPr="00A5509D" w:rsidTr="00F5701B">
        <w:trPr>
          <w:trHeight w:val="454"/>
        </w:trPr>
        <w:tc>
          <w:tcPr>
            <w:tcW w:w="2885" w:type="pct"/>
            <w:shd w:val="clear" w:color="auto" w:fill="auto"/>
            <w:noWrap/>
            <w:vAlign w:val="bottom"/>
            <w:hideMark/>
          </w:tcPr>
          <w:p w:rsidR="00FA0455" w:rsidRPr="00A5509D" w:rsidRDefault="008F6660" w:rsidP="005B6D5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Mittel Dritter</w:t>
            </w:r>
          </w:p>
        </w:tc>
        <w:tc>
          <w:tcPr>
            <w:tcW w:w="2115" w:type="pct"/>
            <w:shd w:val="clear" w:color="auto" w:fill="auto"/>
            <w:noWrap/>
            <w:vAlign w:val="bottom"/>
            <w:hideMark/>
          </w:tcPr>
          <w:p w:rsidR="00FA0455" w:rsidRPr="00A5509D" w:rsidRDefault="00FA0455" w:rsidP="005B6D52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FA0455" w:rsidRPr="00A5509D" w:rsidTr="00F5701B">
        <w:trPr>
          <w:trHeight w:val="454"/>
        </w:trPr>
        <w:tc>
          <w:tcPr>
            <w:tcW w:w="2885" w:type="pct"/>
            <w:shd w:val="clear" w:color="auto" w:fill="auto"/>
            <w:noWrap/>
            <w:vAlign w:val="bottom"/>
            <w:hideMark/>
          </w:tcPr>
          <w:p w:rsidR="00FA0455" w:rsidRPr="00A5509D" w:rsidRDefault="008F6660" w:rsidP="005B6D5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Beantragter Zuschuss</w:t>
            </w:r>
          </w:p>
        </w:tc>
        <w:tc>
          <w:tcPr>
            <w:tcW w:w="2115" w:type="pct"/>
            <w:shd w:val="clear" w:color="auto" w:fill="auto"/>
            <w:noWrap/>
            <w:vAlign w:val="bottom"/>
            <w:hideMark/>
          </w:tcPr>
          <w:p w:rsidR="00FA0455" w:rsidRPr="00A5509D" w:rsidRDefault="00FA0455" w:rsidP="005B6D52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FA0455" w:rsidRPr="00A5509D" w:rsidTr="00F5701B">
        <w:trPr>
          <w:trHeight w:val="454"/>
        </w:trPr>
        <w:tc>
          <w:tcPr>
            <w:tcW w:w="2885" w:type="pct"/>
            <w:shd w:val="clear" w:color="auto" w:fill="auto"/>
            <w:noWrap/>
            <w:vAlign w:val="bottom"/>
            <w:hideMark/>
          </w:tcPr>
          <w:p w:rsidR="00FA0455" w:rsidRPr="00A5509D" w:rsidRDefault="008F6660" w:rsidP="005B6D5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Summe Finanzierung</w:t>
            </w:r>
          </w:p>
        </w:tc>
        <w:tc>
          <w:tcPr>
            <w:tcW w:w="2115" w:type="pct"/>
            <w:shd w:val="clear" w:color="auto" w:fill="auto"/>
            <w:noWrap/>
            <w:vAlign w:val="bottom"/>
            <w:hideMark/>
          </w:tcPr>
          <w:p w:rsidR="00FA0455" w:rsidRPr="00A5509D" w:rsidRDefault="00FA0455" w:rsidP="005B6D52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BE4BE0" w:rsidRPr="00A5509D" w:rsidRDefault="00BE4BE0" w:rsidP="00BE4BE0">
      <w:pPr>
        <w:ind w:firstLine="11"/>
        <w:rPr>
          <w:rFonts w:cs="Arial"/>
          <w:sz w:val="22"/>
          <w:szCs w:val="22"/>
        </w:rPr>
      </w:pPr>
    </w:p>
    <w:p w:rsidR="00BE4BE0" w:rsidRPr="003230C4" w:rsidRDefault="00BE4BE0" w:rsidP="00BE4BE0">
      <w:pPr>
        <w:tabs>
          <w:tab w:val="left" w:pos="6804"/>
        </w:tabs>
        <w:rPr>
          <w:rFonts w:cs="Arial"/>
          <w:sz w:val="22"/>
          <w:szCs w:val="22"/>
        </w:rPr>
      </w:pPr>
    </w:p>
    <w:p w:rsidR="00BE4BE0" w:rsidRDefault="00BE4BE0" w:rsidP="00BE4BE0">
      <w:pPr>
        <w:numPr>
          <w:ilvl w:val="0"/>
          <w:numId w:val="3"/>
        </w:numPr>
        <w:tabs>
          <w:tab w:val="clear" w:pos="360"/>
          <w:tab w:val="num" w:pos="502"/>
        </w:tabs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1474E3">
        <w:rPr>
          <w:rFonts w:cs="Arial"/>
          <w:b/>
          <w:sz w:val="22"/>
          <w:szCs w:val="22"/>
        </w:rPr>
        <w:t>PROJEKTBESCHREIBUNG</w:t>
      </w:r>
    </w:p>
    <w:p w:rsidR="004122B0" w:rsidRDefault="004122B0" w:rsidP="004122B0">
      <w:pPr>
        <w:spacing w:line="240" w:lineRule="auto"/>
        <w:rPr>
          <w:rFonts w:cs="Arial"/>
          <w:b/>
          <w:sz w:val="22"/>
          <w:szCs w:val="22"/>
        </w:rPr>
      </w:pPr>
    </w:p>
    <w:p w:rsidR="004122B0" w:rsidRDefault="004122B0" w:rsidP="004122B0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3.0</w:t>
      </w:r>
      <w:r w:rsidR="00A25EA2">
        <w:rPr>
          <w:rFonts w:cs="Arial"/>
          <w:b/>
          <w:sz w:val="22"/>
          <w:szCs w:val="22"/>
        </w:rPr>
        <w:t>.</w:t>
      </w:r>
      <w:r w:rsidR="00A25EA2">
        <w:rPr>
          <w:rFonts w:cs="Arial"/>
          <w:b/>
          <w:sz w:val="22"/>
          <w:szCs w:val="22"/>
        </w:rPr>
        <w:tab/>
        <w:t>Zusammenfassung des Vorhabens, Verbundbeschreibung (nur: Verbundführer)</w:t>
      </w:r>
    </w:p>
    <w:p w:rsidR="00A25EA2" w:rsidRPr="00A25EA2" w:rsidRDefault="00A25EA2" w:rsidP="004122B0">
      <w:pPr>
        <w:spacing w:line="240" w:lineRule="auto"/>
        <w:rPr>
          <w:rFonts w:cs="Arial"/>
          <w:i/>
          <w:sz w:val="22"/>
          <w:szCs w:val="22"/>
        </w:rPr>
      </w:pPr>
      <w:r w:rsidRPr="00A25EA2">
        <w:rPr>
          <w:rFonts w:cs="Arial"/>
          <w:i/>
          <w:sz w:val="22"/>
          <w:szCs w:val="22"/>
        </w:rPr>
        <w:t>Zusammenfassende Darstellung des Vorhabens</w:t>
      </w:r>
      <w:r>
        <w:rPr>
          <w:rFonts w:cs="Arial"/>
          <w:i/>
          <w:sz w:val="22"/>
          <w:szCs w:val="22"/>
        </w:rPr>
        <w:t xml:space="preserve">, insbesondere: übergreifende Ziele, Gesamtprojektstruktur (Strukturplan/Netzplan), Gesamtterminplan (ggf. unter Einbeziehung der Pflichttermine Kick Off, jährliches Review, Abschlussreview), </w:t>
      </w:r>
      <w:r w:rsidR="009C06A8">
        <w:rPr>
          <w:rFonts w:cs="Arial"/>
          <w:i/>
          <w:sz w:val="22"/>
          <w:szCs w:val="22"/>
        </w:rPr>
        <w:t xml:space="preserve">Schnittstellen, </w:t>
      </w:r>
      <w:r>
        <w:rPr>
          <w:rFonts w:cs="Arial"/>
          <w:i/>
          <w:sz w:val="22"/>
          <w:szCs w:val="22"/>
        </w:rPr>
        <w:t>Rolle der einzelnen Verbundpartner im Überblick</w:t>
      </w:r>
    </w:p>
    <w:p w:rsidR="00BE4BE0" w:rsidRDefault="00BE4BE0" w:rsidP="00BE4BE0">
      <w:pPr>
        <w:rPr>
          <w:rFonts w:cs="Arial"/>
          <w:b/>
          <w:sz w:val="22"/>
          <w:szCs w:val="22"/>
        </w:rPr>
      </w:pPr>
    </w:p>
    <w:p w:rsidR="00A25EA2" w:rsidRDefault="00A25EA2" w:rsidP="00BE4BE0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3.1.</w:t>
      </w:r>
      <w:r>
        <w:rPr>
          <w:rFonts w:cs="Arial"/>
          <w:b/>
          <w:sz w:val="22"/>
          <w:szCs w:val="22"/>
        </w:rPr>
        <w:tab/>
        <w:t>Ziele des Vorhabens</w:t>
      </w:r>
    </w:p>
    <w:p w:rsidR="00A25EA2" w:rsidRPr="00A25EA2" w:rsidRDefault="00A002B2" w:rsidP="00BE4BE0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Darstellung des Gesamtziels, Darstellung der Arbeitsziele, Bitte die Ziele im Hinblick auf den Verwertungsplan definieren</w:t>
      </w:r>
    </w:p>
    <w:p w:rsidR="00A25EA2" w:rsidRPr="001474E3" w:rsidRDefault="00A25EA2" w:rsidP="00BE4BE0">
      <w:pPr>
        <w:rPr>
          <w:rFonts w:cs="Arial"/>
          <w:b/>
          <w:sz w:val="22"/>
          <w:szCs w:val="22"/>
        </w:rPr>
      </w:pPr>
    </w:p>
    <w:p w:rsidR="00BE4BE0" w:rsidRPr="001474E3" w:rsidRDefault="00A25EA2" w:rsidP="00A25EA2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3.2.</w:t>
      </w:r>
      <w:r>
        <w:rPr>
          <w:rFonts w:cs="Arial"/>
          <w:b/>
          <w:sz w:val="22"/>
          <w:szCs w:val="22"/>
        </w:rPr>
        <w:tab/>
      </w:r>
      <w:r w:rsidR="00C76A55">
        <w:rPr>
          <w:rFonts w:cs="Arial"/>
          <w:b/>
          <w:sz w:val="22"/>
          <w:szCs w:val="22"/>
        </w:rPr>
        <w:t>Stand der Technik</w:t>
      </w:r>
    </w:p>
    <w:p w:rsidR="004122B0" w:rsidRPr="001474E3" w:rsidRDefault="00C76A55" w:rsidP="00BE4BE0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Bitte den</w:t>
      </w:r>
      <w:r w:rsidR="00BE4BE0" w:rsidRPr="001474E3">
        <w:rPr>
          <w:rFonts w:cs="Arial"/>
          <w:i/>
          <w:sz w:val="22"/>
          <w:szCs w:val="22"/>
        </w:rPr>
        <w:t xml:space="preserve"> aktuellen Stand der Technik</w:t>
      </w:r>
      <w:r w:rsidR="00BE4BE0" w:rsidRPr="001474E3">
        <w:rPr>
          <w:rFonts w:cs="Arial"/>
          <w:i/>
          <w:color w:val="FF0000"/>
          <w:sz w:val="22"/>
          <w:szCs w:val="22"/>
        </w:rPr>
        <w:t xml:space="preserve"> </w:t>
      </w:r>
      <w:r w:rsidR="00BE4BE0" w:rsidRPr="001474E3">
        <w:rPr>
          <w:rFonts w:cs="Arial"/>
          <w:i/>
          <w:sz w:val="22"/>
          <w:szCs w:val="22"/>
        </w:rPr>
        <w:t>unter Berücksichtigung der unternehmensbezogenen Situation</w:t>
      </w:r>
      <w:r>
        <w:rPr>
          <w:rFonts w:cs="Arial"/>
          <w:i/>
          <w:sz w:val="22"/>
          <w:szCs w:val="22"/>
        </w:rPr>
        <w:t xml:space="preserve"> dokumentieren</w:t>
      </w:r>
      <w:r w:rsidR="00BE4BE0" w:rsidRPr="001474E3">
        <w:rPr>
          <w:rFonts w:cs="Arial"/>
          <w:i/>
          <w:sz w:val="22"/>
          <w:szCs w:val="22"/>
        </w:rPr>
        <w:t>. Wie begründen sich die Notwendigkeit und der Nutzen des beabsichtigten Vorhabens für das Unternehmen?</w:t>
      </w:r>
      <w:r>
        <w:rPr>
          <w:rFonts w:cs="Arial"/>
          <w:i/>
          <w:sz w:val="22"/>
          <w:szCs w:val="22"/>
        </w:rPr>
        <w:t xml:space="preserve"> Patentsituation? Was soll entwickelt werden? Worin liegt der Innovative Ansatz für das Unternehmen? Wie wird der Stand der Technik mit diesem Vorhaben überschritten?</w:t>
      </w:r>
    </w:p>
    <w:p w:rsidR="00BE4BE0" w:rsidRPr="006766E1" w:rsidRDefault="00BE4BE0" w:rsidP="00BE4BE0">
      <w:pPr>
        <w:rPr>
          <w:rFonts w:cs="Arial"/>
          <w:sz w:val="22"/>
          <w:szCs w:val="22"/>
        </w:rPr>
      </w:pPr>
    </w:p>
    <w:p w:rsidR="00BE4BE0" w:rsidRPr="001474E3" w:rsidRDefault="00C76A55" w:rsidP="00C76A55">
      <w:pPr>
        <w:spacing w:line="240" w:lineRule="auto"/>
        <w:rPr>
          <w:rFonts w:cs="Arial"/>
          <w:b/>
          <w:sz w:val="22"/>
          <w:szCs w:val="22"/>
        </w:rPr>
      </w:pPr>
      <w:r w:rsidRPr="00C76A55">
        <w:rPr>
          <w:rFonts w:cs="Arial"/>
          <w:b/>
          <w:sz w:val="22"/>
          <w:szCs w:val="22"/>
        </w:rPr>
        <w:t>3.4</w:t>
      </w:r>
      <w:r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ab/>
      </w:r>
      <w:r w:rsidR="00BE4BE0" w:rsidRPr="001474E3">
        <w:rPr>
          <w:rFonts w:cs="Arial"/>
          <w:b/>
          <w:sz w:val="22"/>
          <w:szCs w:val="22"/>
        </w:rPr>
        <w:t>Lösungsweg, Realisierbarkeit</w:t>
      </w:r>
      <w:r w:rsidR="00BE4BE0">
        <w:rPr>
          <w:rFonts w:cs="Arial"/>
          <w:b/>
          <w:sz w:val="22"/>
          <w:szCs w:val="22"/>
        </w:rPr>
        <w:t xml:space="preserve"> </w:t>
      </w:r>
    </w:p>
    <w:p w:rsidR="00BE4BE0" w:rsidRPr="001474E3" w:rsidRDefault="00BE4BE0" w:rsidP="00BE4BE0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 xml:space="preserve">Beschreibung des </w:t>
      </w:r>
      <w:r w:rsidRPr="001474E3">
        <w:rPr>
          <w:rFonts w:cs="Arial"/>
          <w:i/>
          <w:sz w:val="22"/>
          <w:szCs w:val="22"/>
          <w:u w:val="single"/>
        </w:rPr>
        <w:t>technischen</w:t>
      </w:r>
      <w:r w:rsidRPr="001474E3">
        <w:rPr>
          <w:rFonts w:cs="Arial"/>
          <w:i/>
          <w:sz w:val="22"/>
          <w:szCs w:val="22"/>
        </w:rPr>
        <w:t xml:space="preserve"> Lösungsweges, besonders hinsichtlich der geplanten und im Arbeitsplan dargestellten Lösungsansätze. Erläuterung der einzelnen Arbeitspakete des Arbeitsplans.</w:t>
      </w:r>
      <w:r w:rsidRPr="001474E3">
        <w:rPr>
          <w:sz w:val="22"/>
          <w:szCs w:val="22"/>
        </w:rPr>
        <w:t xml:space="preserve"> </w:t>
      </w:r>
      <w:r w:rsidRPr="001474E3">
        <w:rPr>
          <w:rFonts w:cs="Arial"/>
          <w:i/>
          <w:sz w:val="22"/>
          <w:szCs w:val="22"/>
        </w:rPr>
        <w:t>Dies</w:t>
      </w:r>
      <w:r w:rsidR="00136A2B">
        <w:rPr>
          <w:rFonts w:cs="Arial"/>
          <w:i/>
          <w:sz w:val="22"/>
          <w:szCs w:val="22"/>
        </w:rPr>
        <w:t>es</w:t>
      </w:r>
      <w:r w:rsidRPr="001474E3">
        <w:rPr>
          <w:rFonts w:cs="Arial"/>
          <w:i/>
          <w:sz w:val="22"/>
          <w:szCs w:val="22"/>
        </w:rPr>
        <w:t xml:space="preserve"> sollte so </w:t>
      </w:r>
      <w:r w:rsidR="00136A2B">
        <w:rPr>
          <w:rFonts w:cs="Arial"/>
          <w:i/>
          <w:sz w:val="22"/>
          <w:szCs w:val="22"/>
        </w:rPr>
        <w:t xml:space="preserve">verfasst </w:t>
      </w:r>
      <w:r w:rsidRPr="001474E3">
        <w:rPr>
          <w:rFonts w:cs="Arial"/>
          <w:i/>
          <w:sz w:val="22"/>
          <w:szCs w:val="22"/>
        </w:rPr>
        <w:t>werden, damit die eigene Entwicklungsleistung des Unternehmens sowie den Ressourceneinsatz nachvollz</w:t>
      </w:r>
      <w:r w:rsidR="00136A2B">
        <w:rPr>
          <w:rFonts w:cs="Arial"/>
          <w:i/>
          <w:sz w:val="22"/>
          <w:szCs w:val="22"/>
        </w:rPr>
        <w:t>ogen</w:t>
      </w:r>
      <w:r w:rsidRPr="001474E3">
        <w:rPr>
          <w:rFonts w:cs="Arial"/>
          <w:i/>
          <w:sz w:val="22"/>
          <w:szCs w:val="22"/>
        </w:rPr>
        <w:t xml:space="preserve"> und ein</w:t>
      </w:r>
      <w:r w:rsidR="00136A2B">
        <w:rPr>
          <w:rFonts w:cs="Arial"/>
          <w:i/>
          <w:sz w:val="22"/>
          <w:szCs w:val="22"/>
        </w:rPr>
        <w:t>ge</w:t>
      </w:r>
      <w:r w:rsidRPr="001474E3">
        <w:rPr>
          <w:rFonts w:cs="Arial"/>
          <w:i/>
          <w:sz w:val="22"/>
          <w:szCs w:val="22"/>
        </w:rPr>
        <w:t>schätz</w:t>
      </w:r>
      <w:r w:rsidR="00136A2B">
        <w:rPr>
          <w:rFonts w:cs="Arial"/>
          <w:i/>
          <w:sz w:val="22"/>
          <w:szCs w:val="22"/>
        </w:rPr>
        <w:t>t werden</w:t>
      </w:r>
      <w:r w:rsidRPr="001474E3">
        <w:rPr>
          <w:rFonts w:cs="Arial"/>
          <w:i/>
          <w:sz w:val="22"/>
          <w:szCs w:val="22"/>
        </w:rPr>
        <w:t xml:space="preserve"> kann.</w:t>
      </w:r>
      <w:r w:rsidR="00136A2B">
        <w:rPr>
          <w:rFonts w:cs="Arial"/>
          <w:i/>
          <w:sz w:val="22"/>
          <w:szCs w:val="22"/>
        </w:rPr>
        <w:t xml:space="preserve"> Welche Unteraufträge sollen ggf. erteilt werden?</w:t>
      </w:r>
      <w:r w:rsidRPr="001474E3">
        <w:rPr>
          <w:rFonts w:cs="Arial"/>
          <w:i/>
          <w:sz w:val="22"/>
          <w:szCs w:val="22"/>
        </w:rPr>
        <w:t xml:space="preserve"> </w:t>
      </w:r>
    </w:p>
    <w:p w:rsidR="00BE4BE0" w:rsidRDefault="00BE4BE0" w:rsidP="00BE4BE0">
      <w:pPr>
        <w:jc w:val="both"/>
        <w:rPr>
          <w:rFonts w:cs="Arial"/>
          <w:sz w:val="22"/>
          <w:szCs w:val="22"/>
        </w:rPr>
      </w:pPr>
    </w:p>
    <w:p w:rsidR="00064A04" w:rsidRPr="001474E3" w:rsidRDefault="00136A2B" w:rsidP="00136A2B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3.5</w:t>
      </w:r>
      <w:r w:rsidR="009C06A8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ab/>
      </w:r>
      <w:r w:rsidR="00064A04">
        <w:rPr>
          <w:rFonts w:cs="Arial"/>
          <w:b/>
          <w:sz w:val="22"/>
          <w:szCs w:val="22"/>
        </w:rPr>
        <w:t>Zeitplan</w:t>
      </w:r>
    </w:p>
    <w:p w:rsidR="00064A04" w:rsidRDefault="00136A2B" w:rsidP="00064A04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Bitte </w:t>
      </w:r>
      <w:r w:rsidR="00064A04">
        <w:rPr>
          <w:rFonts w:cs="Arial"/>
          <w:i/>
          <w:sz w:val="22"/>
          <w:szCs w:val="22"/>
        </w:rPr>
        <w:t xml:space="preserve">Zeitplan </w:t>
      </w:r>
      <w:r w:rsidR="009C06A8">
        <w:rPr>
          <w:rFonts w:cs="Arial"/>
          <w:i/>
          <w:sz w:val="22"/>
          <w:szCs w:val="22"/>
        </w:rPr>
        <w:t xml:space="preserve">(z.B. Balkenplan oder Ganttplan) </w:t>
      </w:r>
      <w:r w:rsidR="00064A04">
        <w:rPr>
          <w:rFonts w:cs="Arial"/>
          <w:i/>
          <w:sz w:val="22"/>
          <w:szCs w:val="22"/>
        </w:rPr>
        <w:t>einfügen, gegebenenfalls gesondertes Dokument</w:t>
      </w:r>
    </w:p>
    <w:p w:rsidR="002D2D68" w:rsidRPr="006766E1" w:rsidRDefault="002D2D68" w:rsidP="00BE4BE0">
      <w:pPr>
        <w:jc w:val="both"/>
        <w:rPr>
          <w:rFonts w:cs="Arial"/>
          <w:sz w:val="22"/>
          <w:szCs w:val="22"/>
        </w:rPr>
      </w:pPr>
    </w:p>
    <w:p w:rsidR="002C3356" w:rsidRPr="001474E3" w:rsidRDefault="009C06A8" w:rsidP="009C06A8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3.6.</w:t>
      </w:r>
      <w:r>
        <w:rPr>
          <w:rFonts w:cs="Arial"/>
          <w:b/>
          <w:sz w:val="22"/>
          <w:szCs w:val="22"/>
        </w:rPr>
        <w:tab/>
      </w:r>
      <w:r w:rsidR="002C3356" w:rsidRPr="001474E3">
        <w:rPr>
          <w:rFonts w:cs="Arial"/>
          <w:b/>
          <w:sz w:val="22"/>
          <w:szCs w:val="22"/>
        </w:rPr>
        <w:t xml:space="preserve">Darstellung </w:t>
      </w:r>
      <w:r w:rsidR="008E77B3">
        <w:rPr>
          <w:rFonts w:cs="Arial"/>
          <w:b/>
          <w:sz w:val="22"/>
          <w:szCs w:val="22"/>
        </w:rPr>
        <w:t xml:space="preserve">der </w:t>
      </w:r>
      <w:r w:rsidR="008F6660">
        <w:rPr>
          <w:rFonts w:cs="Arial"/>
          <w:b/>
          <w:sz w:val="22"/>
          <w:szCs w:val="22"/>
        </w:rPr>
        <w:t>industriellen Verwertungsperspektive</w:t>
      </w:r>
    </w:p>
    <w:p w:rsidR="002C3356" w:rsidRDefault="00136A2B" w:rsidP="002C3356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Erwartete Ergebnisse des Vorhabens? Verwertungsstrategie (wie sollen die Ergebnisse verwertet werden?) Wo werden die Ergebnisse verwertet? Wie ist der Zeithorizont der Verwertung?</w:t>
      </w:r>
    </w:p>
    <w:p w:rsidR="002C3356" w:rsidRDefault="002C3356" w:rsidP="002C3356">
      <w:pPr>
        <w:jc w:val="both"/>
        <w:rPr>
          <w:rFonts w:cs="Arial"/>
          <w:i/>
          <w:sz w:val="22"/>
          <w:szCs w:val="22"/>
        </w:rPr>
      </w:pPr>
    </w:p>
    <w:p w:rsidR="002C3356" w:rsidRDefault="002C3356" w:rsidP="00BE4BE0">
      <w:pPr>
        <w:rPr>
          <w:rFonts w:cs="Arial"/>
          <w:b/>
          <w:sz w:val="22"/>
          <w:szCs w:val="22"/>
        </w:rPr>
      </w:pPr>
      <w:r w:rsidRPr="002C3356">
        <w:rPr>
          <w:rFonts w:cs="Arial"/>
          <w:b/>
          <w:sz w:val="22"/>
          <w:szCs w:val="22"/>
        </w:rPr>
        <w:t>3.</w:t>
      </w:r>
      <w:r w:rsidR="009C06A8">
        <w:rPr>
          <w:rFonts w:cs="Arial"/>
          <w:b/>
          <w:sz w:val="22"/>
          <w:szCs w:val="22"/>
        </w:rPr>
        <w:t>7.</w:t>
      </w:r>
      <w:r w:rsidRPr="002C335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Bedeutung des Vorhabens für die niedersächsische Wirtschaft</w:t>
      </w:r>
    </w:p>
    <w:p w:rsidR="008F6660" w:rsidRPr="008F6660" w:rsidRDefault="008F6660" w:rsidP="00BE4BE0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Siehe Ziffer 4.</w:t>
      </w:r>
      <w:r w:rsidR="00206A60">
        <w:rPr>
          <w:rFonts w:cs="Arial"/>
          <w:i/>
          <w:sz w:val="22"/>
          <w:szCs w:val="22"/>
        </w:rPr>
        <w:t>6.2</w:t>
      </w:r>
      <w:r>
        <w:rPr>
          <w:rFonts w:cs="Arial"/>
          <w:i/>
          <w:sz w:val="22"/>
          <w:szCs w:val="22"/>
        </w:rPr>
        <w:t xml:space="preserve"> der </w:t>
      </w:r>
      <w:r w:rsidR="00E65EF5">
        <w:rPr>
          <w:rFonts w:cs="Arial"/>
          <w:i/>
          <w:sz w:val="22"/>
          <w:szCs w:val="22"/>
        </w:rPr>
        <w:t>Lufo-Landesr</w:t>
      </w:r>
      <w:r>
        <w:rPr>
          <w:rFonts w:cs="Arial"/>
          <w:i/>
          <w:sz w:val="22"/>
          <w:szCs w:val="22"/>
        </w:rPr>
        <w:t>ichtlinie</w:t>
      </w:r>
    </w:p>
    <w:p w:rsidR="00290882" w:rsidRPr="00AE3C6F" w:rsidRDefault="00290882" w:rsidP="00BE4BE0">
      <w:pPr>
        <w:spacing w:line="280" w:lineRule="atLeast"/>
        <w:rPr>
          <w:rFonts w:cs="Arial"/>
          <w:sz w:val="22"/>
          <w:szCs w:val="22"/>
        </w:rPr>
      </w:pPr>
    </w:p>
    <w:sectPr w:rsidR="00290882" w:rsidRPr="00AE3C6F" w:rsidSect="00482881">
      <w:headerReference w:type="first" r:id="rId8"/>
      <w:pgSz w:w="11906" w:h="16838" w:code="9"/>
      <w:pgMar w:top="18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C8" w:rsidRDefault="00145DC8" w:rsidP="00145DC8">
      <w:pPr>
        <w:spacing w:line="240" w:lineRule="auto"/>
      </w:pPr>
      <w:r>
        <w:separator/>
      </w:r>
    </w:p>
  </w:endnote>
  <w:endnote w:type="continuationSeparator" w:id="0">
    <w:p w:rsidR="00145DC8" w:rsidRDefault="00145DC8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C8" w:rsidRDefault="00145DC8" w:rsidP="00145DC8">
      <w:pPr>
        <w:spacing w:line="240" w:lineRule="auto"/>
      </w:pPr>
      <w:r>
        <w:separator/>
      </w:r>
    </w:p>
  </w:footnote>
  <w:footnote w:type="continuationSeparator" w:id="0">
    <w:p w:rsidR="00145DC8" w:rsidRDefault="00145DC8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BB" w:rsidRDefault="000013BB" w:rsidP="000013BB">
    <w:pPr>
      <w:pStyle w:val="Fu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18pt" o:bullet="t">
        <v:imagedata r:id="rId1" o:title="Bild4"/>
      </v:shape>
    </w:pict>
  </w:numPicBullet>
  <w:abstractNum w:abstractNumId="0" w15:restartNumberingAfterBreak="0">
    <w:nsid w:val="33284FA5"/>
    <w:multiLevelType w:val="hybridMultilevel"/>
    <w:tmpl w:val="7F44DBBA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0F9D"/>
    <w:multiLevelType w:val="multilevel"/>
    <w:tmpl w:val="836A1996"/>
    <w:lvl w:ilvl="0">
      <w:start w:val="1"/>
      <w:numFmt w:val="decimal"/>
      <w:pStyle w:val="berschrift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586" w:hanging="648"/>
      </w:p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59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60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178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85642" w:val="61"/>
  </w:docVars>
  <w:rsids>
    <w:rsidRoot w:val="00145DC8"/>
    <w:rsid w:val="000013BB"/>
    <w:rsid w:val="00064A04"/>
    <w:rsid w:val="000E660A"/>
    <w:rsid w:val="00101F85"/>
    <w:rsid w:val="00102508"/>
    <w:rsid w:val="00136A2B"/>
    <w:rsid w:val="00144882"/>
    <w:rsid w:val="00145DC8"/>
    <w:rsid w:val="00160B63"/>
    <w:rsid w:val="00162776"/>
    <w:rsid w:val="001D272F"/>
    <w:rsid w:val="00206A60"/>
    <w:rsid w:val="002161CB"/>
    <w:rsid w:val="00263502"/>
    <w:rsid w:val="00284565"/>
    <w:rsid w:val="00290882"/>
    <w:rsid w:val="002C3356"/>
    <w:rsid w:val="002D2D68"/>
    <w:rsid w:val="002E7518"/>
    <w:rsid w:val="00303AFF"/>
    <w:rsid w:val="0031640B"/>
    <w:rsid w:val="003230C4"/>
    <w:rsid w:val="0039723F"/>
    <w:rsid w:val="003C7752"/>
    <w:rsid w:val="004122B0"/>
    <w:rsid w:val="00482881"/>
    <w:rsid w:val="0049018B"/>
    <w:rsid w:val="004C6CB2"/>
    <w:rsid w:val="004E5699"/>
    <w:rsid w:val="00513D15"/>
    <w:rsid w:val="00523F95"/>
    <w:rsid w:val="00531782"/>
    <w:rsid w:val="005B3D2D"/>
    <w:rsid w:val="005F61A7"/>
    <w:rsid w:val="0061528E"/>
    <w:rsid w:val="00637B5B"/>
    <w:rsid w:val="00653111"/>
    <w:rsid w:val="006E1E49"/>
    <w:rsid w:val="0079026A"/>
    <w:rsid w:val="007E21E6"/>
    <w:rsid w:val="008120E4"/>
    <w:rsid w:val="00842178"/>
    <w:rsid w:val="00870589"/>
    <w:rsid w:val="008965DC"/>
    <w:rsid w:val="008E77B3"/>
    <w:rsid w:val="008F330B"/>
    <w:rsid w:val="008F6660"/>
    <w:rsid w:val="00931ABE"/>
    <w:rsid w:val="009C06A8"/>
    <w:rsid w:val="00A002B2"/>
    <w:rsid w:val="00A25EA2"/>
    <w:rsid w:val="00AE3C6F"/>
    <w:rsid w:val="00AE707C"/>
    <w:rsid w:val="00B21CD6"/>
    <w:rsid w:val="00B26256"/>
    <w:rsid w:val="00B8022D"/>
    <w:rsid w:val="00BA27D4"/>
    <w:rsid w:val="00BC6FD2"/>
    <w:rsid w:val="00BD23E7"/>
    <w:rsid w:val="00BE4BE0"/>
    <w:rsid w:val="00BF0D46"/>
    <w:rsid w:val="00C37FA8"/>
    <w:rsid w:val="00C50249"/>
    <w:rsid w:val="00C5717F"/>
    <w:rsid w:val="00C76A55"/>
    <w:rsid w:val="00C82298"/>
    <w:rsid w:val="00CB5E08"/>
    <w:rsid w:val="00CB722D"/>
    <w:rsid w:val="00CC0BF2"/>
    <w:rsid w:val="00CD601F"/>
    <w:rsid w:val="00E44193"/>
    <w:rsid w:val="00E65EF5"/>
    <w:rsid w:val="00EA42E3"/>
    <w:rsid w:val="00EB6397"/>
    <w:rsid w:val="00ED0B44"/>
    <w:rsid w:val="00ED74B3"/>
    <w:rsid w:val="00F5701B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1F6A47-B2CF-4615-B7D4-7A4F9481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DC8"/>
    <w:pPr>
      <w:spacing w:after="0" w:line="283" w:lineRule="atLeast"/>
    </w:pPr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DC8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45DC8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45DC8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DC8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DC8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5DC8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customStyle="1" w:styleId="Marginalie">
    <w:name w:val="Marginalie"/>
    <w:basedOn w:val="Standard"/>
    <w:qFormat/>
    <w:rsid w:val="00145DC8"/>
    <w:pPr>
      <w:framePr w:w="2438" w:hSpace="142" w:wrap="around" w:vAnchor="text" w:hAnchor="page" w:x="9050" w:y="1"/>
    </w:pPr>
    <w:rPr>
      <w:color w:val="1C356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D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DC8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DC8"/>
    <w:rPr>
      <w:rFonts w:ascii="Arial" w:hAnsi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C50249"/>
    <w:pPr>
      <w:contextualSpacing/>
    </w:pPr>
  </w:style>
  <w:style w:type="table" w:styleId="Tabellenraster">
    <w:name w:val="Table Grid"/>
    <w:basedOn w:val="NormaleTabelle"/>
    <w:uiPriority w:val="59"/>
    <w:rsid w:val="0014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link w:val="berschriftZchn"/>
    <w:rsid w:val="00263502"/>
    <w:pPr>
      <w:numPr>
        <w:numId w:val="3"/>
      </w:numPr>
      <w:spacing w:line="240" w:lineRule="auto"/>
    </w:pPr>
    <w:rPr>
      <w:rFonts w:eastAsiaTheme="majorEastAsia" w:cstheme="majorBidi"/>
      <w:b/>
      <w:bCs/>
      <w:caps/>
      <w:color w:val="FF9900"/>
      <w:spacing w:val="14"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263502"/>
    <w:rPr>
      <w:rFonts w:ascii="Arial" w:eastAsiaTheme="majorEastAsia" w:hAnsi="Arial" w:cstheme="majorBidi"/>
      <w:b/>
      <w:bCs/>
      <w:caps/>
      <w:color w:val="FF9900"/>
      <w:spacing w:val="14"/>
    </w:rPr>
  </w:style>
  <w:style w:type="paragraph" w:customStyle="1" w:styleId="AufzhlungFett">
    <w:name w:val="Aufzählung Fett"/>
    <w:basedOn w:val="Standard"/>
    <w:next w:val="Standard"/>
    <w:qFormat/>
    <w:rsid w:val="00101F85"/>
    <w:rPr>
      <w:b/>
      <w:color w:val="1C35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2991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Meissner, Regine</dc:creator>
  <cp:lastModifiedBy>Beneke, Skadi Marie</cp:lastModifiedBy>
  <cp:revision>2</cp:revision>
  <cp:lastPrinted>2020-04-06T11:44:00Z</cp:lastPrinted>
  <dcterms:created xsi:type="dcterms:W3CDTF">2020-09-25T07:12:00Z</dcterms:created>
  <dcterms:modified xsi:type="dcterms:W3CDTF">2020-09-25T07:12:00Z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2/2/2017 10:57:06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2/2/2017 10:57:44 AM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