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981A3A">
        <w:rPr>
          <w:rFonts w:ascii="Arial" w:hAnsi="Arial" w:cs="Arial"/>
          <w:b/>
          <w:color w:val="00269B"/>
          <w:sz w:val="24"/>
          <w:szCs w:val="24"/>
        </w:rPr>
        <w:t>Innovative Bildungsprojekte der beruflichen Erstausbildung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:rsidTr="00FE0C88">
        <w:tc>
          <w:tcPr>
            <w:tcW w:w="9210" w:type="dxa"/>
            <w:shd w:val="clear" w:color="auto" w:fill="D2DDFF"/>
          </w:tcPr>
          <w:p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Sofern die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Ämter für regionale Landesentwicklung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 beteiligen sind, ist eine Erhöhung um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2 weitere Seiten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zulässig.</w:t>
            </w:r>
            <w:r w:rsidR="00F379E0" w:rsidRPr="0090693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Eine Überschreitung der Seitenzahl hat negativen Einfluss auf die Bewertung.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:rsidR="0042482A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6B085C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bis zu vier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:rsidR="007454CC" w:rsidRPr="006C2655" w:rsidRDefault="00F058AD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Analyse (A), in Ihr Umsetzungskonzept (B) </w:t>
            </w:r>
            <w:r w:rsidR="00E41148" w:rsidRPr="00FA2088">
              <w:rPr>
                <w:rFonts w:ascii="Arial" w:hAnsi="Arial" w:cs="Arial"/>
                <w:color w:val="00269B"/>
              </w:rPr>
              <w:t>sowie</w:t>
            </w:r>
            <w:r w:rsidRPr="00FA2088">
              <w:rPr>
                <w:rFonts w:ascii="Arial" w:hAnsi="Arial" w:cs="Arial"/>
                <w:color w:val="00269B"/>
              </w:rPr>
              <w:t xml:space="preserve"> in Ihr</w:t>
            </w:r>
            <w:r w:rsidR="00447032">
              <w:rPr>
                <w:rFonts w:ascii="Arial" w:hAnsi="Arial" w:cs="Arial"/>
                <w:color w:val="00269B"/>
              </w:rPr>
              <w:t>en Innovationsgehalt</w:t>
            </w:r>
            <w:r w:rsidRPr="00FA2088">
              <w:rPr>
                <w:rFonts w:ascii="Arial" w:hAnsi="Arial" w:cs="Arial"/>
                <w:color w:val="00269B"/>
              </w:rPr>
              <w:t xml:space="preserve"> (C)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 unter 1. A, B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="00637B4B" w:rsidRPr="00FA2088">
              <w:rPr>
                <w:rFonts w:ascii="Arial" w:hAnsi="Arial" w:cs="Arial"/>
                <w:color w:val="00269B"/>
              </w:rPr>
              <w:t>und C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sowie unter </w:t>
            </w:r>
            <w:r w:rsidR="007D6AB0" w:rsidRPr="00FA2088">
              <w:rPr>
                <w:rFonts w:ascii="Arial" w:hAnsi="Arial" w:cs="Arial"/>
                <w:color w:val="00269B"/>
              </w:rPr>
              <w:t xml:space="preserve">ggf. </w:t>
            </w:r>
            <w:r w:rsidR="00D237B6" w:rsidRPr="00FA2088">
              <w:rPr>
                <w:rFonts w:ascii="Arial" w:hAnsi="Arial" w:cs="Arial"/>
                <w:color w:val="00269B"/>
              </w:rPr>
              <w:t>2. A bis D der Regionalfachlichen Bewertungskomponente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keine gesonderten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Pr="00FA2088">
              <w:rPr>
                <w:rFonts w:ascii="Arial" w:hAnsi="Arial" w:cs="Arial"/>
                <w:color w:val="00269B"/>
              </w:rPr>
              <w:t xml:space="preserve">eit/Nichtdiskriminierung, ökologische Nachhaltigkeit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A2088">
              <w:rPr>
                <w:rFonts w:ascii="Arial" w:hAnsi="Arial" w:cs="Arial"/>
                <w:color w:val="FF0000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:rsidR="00F17310" w:rsidRDefault="00FE0C88" w:rsidP="00D237B6">
            <w:pPr>
              <w:spacing w:before="120" w:after="0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:rsidR="00981A3A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8"/>
          <w:szCs w:val="28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</w:p>
    <w:p w:rsidR="007454CC" w:rsidRPr="00981A3A" w:rsidRDefault="00981A3A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8"/>
          <w:szCs w:val="28"/>
        </w:rPr>
      </w:pPr>
      <w:r>
        <w:rPr>
          <w:rFonts w:ascii="Arial" w:hAnsi="Arial" w:cs="Arial"/>
          <w:b/>
          <w:color w:val="00269B"/>
          <w:sz w:val="24"/>
          <w:szCs w:val="24"/>
        </w:rPr>
        <w:t>Innovative Bildungsprojekte der beruflichen Erstausbildung</w:t>
      </w:r>
    </w:p>
    <w:p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bottom w:val="nil"/>
            </w:tcBorders>
            <w:shd w:val="clear" w:color="auto" w:fill="auto"/>
          </w:tcPr>
          <w:p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Tr="009E229D">
        <w:trPr>
          <w:trHeight w:val="181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:rsidTr="009E229D">
        <w:tc>
          <w:tcPr>
            <w:tcW w:w="4533" w:type="dxa"/>
            <w:shd w:val="clear" w:color="auto" w:fill="FFFFFF"/>
          </w:tcPr>
          <w:p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:rsidTr="009E229D">
        <w:tc>
          <w:tcPr>
            <w:tcW w:w="4533" w:type="dxa"/>
            <w:shd w:val="clear" w:color="auto" w:fill="FFFFFF"/>
          </w:tcPr>
          <w:p w:rsidR="008C3ABA" w:rsidRPr="009E229D" w:rsidRDefault="00AC7015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Kooperierende Einrichtungen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vollständiger Anschrift)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:rsidTr="009E229D">
        <w:tc>
          <w:tcPr>
            <w:tcW w:w="4533" w:type="dxa"/>
            <w:shd w:val="clear" w:color="auto" w:fill="FFFFFF"/>
          </w:tcPr>
          <w:p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FFFFFF"/>
          </w:tcPr>
          <w:p w:rsidR="00BA3788" w:rsidRPr="004B26EF" w:rsidRDefault="00DB763E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Förderschwerpunkte lt. Richtlinie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119859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6D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Pr="00DB763E">
              <w:rPr>
                <w:rFonts w:ascii="Arial" w:hAnsi="Arial" w:cs="Arial"/>
                <w:color w:val="00269B"/>
              </w:rPr>
              <w:t xml:space="preserve"> </w:t>
            </w:r>
            <w:r w:rsidR="000B66D8">
              <w:rPr>
                <w:rFonts w:ascii="Arial" w:hAnsi="Arial" w:cs="Arial"/>
                <w:color w:val="00269B"/>
                <w:sz w:val="16"/>
                <w:szCs w:val="16"/>
              </w:rPr>
              <w:t xml:space="preserve">Verbesserung des Übergangs von der Schule in den Beruf </w:t>
            </w:r>
            <w:r>
              <w:rPr>
                <w:rFonts w:ascii="Arial" w:hAnsi="Arial" w:cs="Arial"/>
                <w:color w:val="00269B"/>
              </w:rPr>
              <w:tab/>
            </w:r>
            <w:r w:rsidRPr="00DB763E">
              <w:rPr>
                <w:rFonts w:ascii="Arial" w:hAnsi="Arial" w:cs="Arial"/>
                <w:color w:val="00269B"/>
              </w:rPr>
              <w:t xml:space="preserve"> </w:t>
            </w:r>
          </w:p>
          <w:p w:rsidR="00DB763E" w:rsidRDefault="00A1366F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741915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C04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DB763E" w:rsidRPr="00DB763E">
              <w:rPr>
                <w:rFonts w:ascii="Arial" w:hAnsi="Arial" w:cs="Arial"/>
                <w:color w:val="00269B"/>
              </w:rPr>
              <w:t xml:space="preserve"> </w:t>
            </w:r>
            <w:r w:rsidR="000B66D8" w:rsidRPr="000B66D8">
              <w:rPr>
                <w:rFonts w:ascii="Arial" w:hAnsi="Arial" w:cs="Arial"/>
                <w:color w:val="00269B"/>
                <w:sz w:val="16"/>
                <w:szCs w:val="16"/>
              </w:rPr>
              <w:t>Erleichterung de</w:t>
            </w:r>
            <w:r w:rsidR="000B66D8">
              <w:rPr>
                <w:rFonts w:ascii="Arial" w:hAnsi="Arial" w:cs="Arial"/>
                <w:color w:val="00269B"/>
                <w:sz w:val="16"/>
                <w:szCs w:val="16"/>
              </w:rPr>
              <w:t>s Gelingens der beruflichen Ausbildung und des Übergangs in die Beschäftigung</w:t>
            </w:r>
            <w:r w:rsidR="00DB763E">
              <w:rPr>
                <w:rFonts w:ascii="Arial" w:hAnsi="Arial" w:cs="Arial"/>
                <w:color w:val="00269B"/>
              </w:rPr>
              <w:tab/>
            </w:r>
          </w:p>
          <w:p w:rsidR="00DB763E" w:rsidRPr="007D78D1" w:rsidRDefault="00A1366F" w:rsidP="000B66D8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329028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C04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DB763E" w:rsidRPr="00DB763E">
              <w:rPr>
                <w:rFonts w:ascii="Arial" w:hAnsi="Arial" w:cs="Arial"/>
                <w:color w:val="00269B"/>
              </w:rPr>
              <w:t xml:space="preserve"> </w:t>
            </w:r>
            <w:r w:rsidR="000B66D8" w:rsidRPr="000B66D8">
              <w:rPr>
                <w:rFonts w:ascii="Arial" w:hAnsi="Arial" w:cs="Arial"/>
                <w:color w:val="00269B"/>
                <w:sz w:val="16"/>
                <w:szCs w:val="16"/>
              </w:rPr>
              <w:t xml:space="preserve">Systemisch </w:t>
            </w:r>
            <w:r w:rsidR="00CA55AB">
              <w:rPr>
                <w:rFonts w:ascii="Arial" w:hAnsi="Arial" w:cs="Arial"/>
                <w:color w:val="00269B"/>
                <w:sz w:val="16"/>
                <w:szCs w:val="16"/>
              </w:rPr>
              <w:t xml:space="preserve">oder </w:t>
            </w:r>
            <w:r w:rsidR="004B26EF">
              <w:rPr>
                <w:rFonts w:ascii="Arial" w:hAnsi="Arial" w:cs="Arial"/>
                <w:color w:val="00269B"/>
                <w:sz w:val="16"/>
                <w:szCs w:val="16"/>
              </w:rPr>
              <w:t>konzeptionell angelegte Projekte</w:t>
            </w:r>
            <w:r w:rsidR="00DB763E">
              <w:rPr>
                <w:rFonts w:ascii="Arial" w:hAnsi="Arial" w:cs="Arial"/>
                <w:color w:val="00269B"/>
              </w:rPr>
              <w:tab/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:rsidTr="006F36D8">
        <w:trPr>
          <w:trHeight w:val="641"/>
        </w:trPr>
        <w:tc>
          <w:tcPr>
            <w:tcW w:w="4592" w:type="dxa"/>
            <w:gridSpan w:val="2"/>
            <w:shd w:val="clear" w:color="auto" w:fill="FFFFFF"/>
          </w:tcPr>
          <w:p w:rsidR="006F36D8" w:rsidRPr="006F36D8" w:rsidRDefault="006F36D8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shd w:val="clear" w:color="auto" w:fill="FFFFFF"/>
          </w:tcPr>
          <w:p w:rsidR="006F36D8" w:rsidRDefault="00A1366F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ÜR</w:t>
            </w:r>
            <w:r w:rsidR="006F36D8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FFFFFF"/>
          </w:tcPr>
          <w:p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:rsidTr="00791495">
        <w:trPr>
          <w:trHeight w:val="2948"/>
        </w:trPr>
        <w:tc>
          <w:tcPr>
            <w:tcW w:w="9184" w:type="dxa"/>
            <w:gridSpan w:val="3"/>
            <w:shd w:val="clear" w:color="auto" w:fill="FFFFFF" w:themeFill="background1"/>
          </w:tcPr>
          <w:p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:rsidTr="006F36D8">
        <w:trPr>
          <w:trHeight w:hRule="exact" w:val="567"/>
        </w:trPr>
        <w:tc>
          <w:tcPr>
            <w:tcW w:w="9156" w:type="dxa"/>
            <w:shd w:val="clear" w:color="auto" w:fill="auto"/>
          </w:tcPr>
          <w:p w:rsidR="00FF4ED6" w:rsidRPr="009D623B" w:rsidRDefault="006F36D8" w:rsidP="00703132">
            <w:pPr>
              <w:pStyle w:val="Listenabsatz"/>
              <w:widowControl w:val="0"/>
              <w:tabs>
                <w:tab w:val="left" w:pos="406"/>
              </w:tabs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D2930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6F36D8" w:rsidRPr="009D623B" w:rsidRDefault="006F36D8" w:rsidP="006103A2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Analyse der Ausgangslage und Beschreibung der Projektziele unter </w:t>
            </w:r>
            <w:r w:rsidR="006103A2">
              <w:rPr>
                <w:rFonts w:ascii="Arial" w:hAnsi="Arial" w:cs="Arial"/>
                <w:b/>
                <w:color w:val="00269B"/>
              </w:rPr>
              <w:t>Berücksichtigung</w:t>
            </w:r>
            <w:r w:rsidRPr="009D623B">
              <w:rPr>
                <w:rFonts w:ascii="Arial" w:hAnsi="Arial" w:cs="Arial"/>
                <w:b/>
                <w:color w:val="00269B"/>
              </w:rPr>
              <w:t xml:space="preserve"> der Querschnittsziele: Gleic</w:t>
            </w:r>
            <w:r w:rsidR="00A465C9">
              <w:rPr>
                <w:rFonts w:ascii="Arial" w:hAnsi="Arial" w:cs="Arial"/>
                <w:b/>
                <w:color w:val="00269B"/>
              </w:rPr>
              <w:t>hstellung der Geschlechter</w:t>
            </w:r>
            <w:r w:rsidRPr="009D623B">
              <w:rPr>
                <w:rFonts w:ascii="Arial" w:hAnsi="Arial" w:cs="Arial"/>
                <w:b/>
                <w:color w:val="00269B"/>
              </w:rPr>
              <w:t>, Chancengleichheit und Nichtdiskriminierung, Ökologische Nachhaltigkeit und Gute Arbeit</w:t>
            </w:r>
          </w:p>
        </w:tc>
      </w:tr>
      <w:tr w:rsidR="00FF4ED6" w:rsidTr="009D623B">
        <w:tc>
          <w:tcPr>
            <w:tcW w:w="9156" w:type="dxa"/>
            <w:shd w:val="clear" w:color="auto" w:fill="FFFFFF" w:themeFill="background1"/>
          </w:tcPr>
          <w:p w:rsidR="00EC6794" w:rsidRPr="009B3F39" w:rsidRDefault="00325E08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269B"/>
              </w:rPr>
              <w:t>Xxx</w:t>
            </w:r>
            <w:proofErr w:type="spellEnd"/>
            <w:r w:rsidR="009D623B" w:rsidRPr="009D623B">
              <w:rPr>
                <w:rFonts w:ascii="Arial" w:hAnsi="Arial" w:cs="Arial"/>
                <w:color w:val="00269B"/>
              </w:rPr>
              <w:br/>
            </w:r>
          </w:p>
          <w:p w:rsidR="00AB35B3" w:rsidRPr="009B3F39" w:rsidRDefault="009B3F39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proofErr w:type="spellStart"/>
            <w:r w:rsidRPr="009B3F39">
              <w:rPr>
                <w:rFonts w:ascii="Arial" w:hAnsi="Arial" w:cs="Arial"/>
                <w:color w:val="00269B"/>
              </w:rPr>
              <w:t>X</w:t>
            </w:r>
            <w:r w:rsidR="00EC6794" w:rsidRPr="009B3F39">
              <w:rPr>
                <w:rFonts w:ascii="Arial" w:hAnsi="Arial" w:cs="Arial"/>
                <w:color w:val="00269B"/>
              </w:rPr>
              <w:t>xx</w:t>
            </w:r>
            <w:proofErr w:type="spellEnd"/>
            <w:r w:rsidRPr="009B3F39">
              <w:rPr>
                <w:rFonts w:ascii="Arial" w:hAnsi="Arial" w:cs="Arial"/>
                <w:color w:val="00269B"/>
              </w:rPr>
              <w:br/>
            </w:r>
          </w:p>
          <w:p w:rsidR="00AB35B3" w:rsidRPr="00EC6794" w:rsidRDefault="009B3F39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  <w:color w:val="00269B"/>
              </w:rPr>
            </w:pPr>
            <w:proofErr w:type="spellStart"/>
            <w:r>
              <w:rPr>
                <w:rFonts w:ascii="Arial" w:hAnsi="Arial" w:cs="Arial"/>
                <w:color w:val="00269B"/>
              </w:rPr>
              <w:t>X</w:t>
            </w:r>
            <w:r w:rsidR="00EC6794">
              <w:rPr>
                <w:rFonts w:ascii="Arial" w:hAnsi="Arial" w:cs="Arial"/>
                <w:color w:val="00269B"/>
              </w:rPr>
              <w:t>xx</w:t>
            </w:r>
            <w:proofErr w:type="spellEnd"/>
            <w:r>
              <w:rPr>
                <w:rFonts w:ascii="Arial" w:hAnsi="Arial" w:cs="Arial"/>
                <w:color w:val="00269B"/>
              </w:rPr>
              <w:br/>
            </w:r>
          </w:p>
        </w:tc>
      </w:tr>
      <w:tr w:rsidR="00FF4ED6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FF4ED6" w:rsidRPr="00B42F4B" w:rsidRDefault="006237B7" w:rsidP="00A465C9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</w:t>
            </w:r>
            <w:r w:rsidR="006103A2">
              <w:rPr>
                <w:rFonts w:ascii="Arial" w:hAnsi="Arial" w:cs="Arial"/>
                <w:b/>
                <w:color w:val="00269B"/>
              </w:rPr>
              <w:t xml:space="preserve">Berücksichtigung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</w:t>
            </w:r>
            <w:r w:rsidR="00A465C9">
              <w:rPr>
                <w:rFonts w:ascii="Arial" w:hAnsi="Arial" w:cs="Arial"/>
                <w:b/>
                <w:color w:val="00269B"/>
              </w:rPr>
              <w:t>der Geschlechter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>, Chancengleichheit und Nichtdiskriminierung, Ökologische Nachhaltigkeit und Gute Arbeit</w:t>
            </w:r>
          </w:p>
        </w:tc>
      </w:tr>
      <w:tr w:rsidR="00B42F4B" w:rsidTr="009D623B">
        <w:tc>
          <w:tcPr>
            <w:tcW w:w="9156" w:type="dxa"/>
            <w:shd w:val="clear" w:color="auto" w:fill="FFFFFF" w:themeFill="background1"/>
          </w:tcPr>
          <w:p w:rsidR="00EC6794" w:rsidRPr="00875674" w:rsidRDefault="00325E08" w:rsidP="00875674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269B"/>
              </w:rPr>
              <w:t>Xxx</w:t>
            </w:r>
            <w:proofErr w:type="spellEnd"/>
            <w:r w:rsidR="009B3F39" w:rsidRPr="009B3F39">
              <w:rPr>
                <w:rFonts w:ascii="Arial" w:hAnsi="Arial" w:cs="Arial"/>
                <w:color w:val="00269B"/>
              </w:rPr>
              <w:br/>
            </w:r>
          </w:p>
          <w:p w:rsidR="009B3F39" w:rsidRPr="00875674" w:rsidRDefault="009B3F39" w:rsidP="00875674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269B"/>
              </w:rPr>
              <w:t>Xxx</w:t>
            </w:r>
            <w:proofErr w:type="spellEnd"/>
            <w:r w:rsidRPr="009B3F39">
              <w:rPr>
                <w:rFonts w:ascii="Arial" w:hAnsi="Arial" w:cs="Arial"/>
                <w:color w:val="00269B"/>
              </w:rPr>
              <w:br/>
            </w:r>
          </w:p>
          <w:p w:rsidR="00B42F4B" w:rsidRPr="009B3F39" w:rsidRDefault="009B3F39" w:rsidP="00875674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ab/>
            </w:r>
            <w:proofErr w:type="spellStart"/>
            <w:r>
              <w:rPr>
                <w:rFonts w:ascii="Arial" w:hAnsi="Arial" w:cs="Arial"/>
                <w:color w:val="00269B"/>
              </w:rPr>
              <w:t>Xxx</w:t>
            </w:r>
            <w:proofErr w:type="spellEnd"/>
            <w:r w:rsidRPr="009B3F39">
              <w:rPr>
                <w:rFonts w:ascii="Arial" w:hAnsi="Arial" w:cs="Arial"/>
                <w:color w:val="00269B"/>
              </w:rPr>
              <w:br/>
            </w:r>
          </w:p>
        </w:tc>
      </w:tr>
      <w:tr w:rsidR="009B3F39" w:rsidRPr="009B3F39" w:rsidTr="009B3F39">
        <w:tc>
          <w:tcPr>
            <w:tcW w:w="9156" w:type="dxa"/>
            <w:shd w:val="clear" w:color="auto" w:fill="D2DDFF"/>
          </w:tcPr>
          <w:p w:rsidR="009B3F39" w:rsidRPr="009B3F39" w:rsidRDefault="0056414D" w:rsidP="00A465C9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Innovationsgehalt </w:t>
            </w:r>
            <w:r w:rsidR="009B3F39" w:rsidRPr="009B3F39">
              <w:rPr>
                <w:rFonts w:ascii="Arial" w:hAnsi="Arial" w:cs="Arial"/>
                <w:b/>
                <w:color w:val="00269B"/>
              </w:rPr>
              <w:t xml:space="preserve">unter </w:t>
            </w:r>
            <w:r>
              <w:rPr>
                <w:rFonts w:ascii="Arial" w:hAnsi="Arial" w:cs="Arial"/>
                <w:b/>
                <w:color w:val="00269B"/>
              </w:rPr>
              <w:t xml:space="preserve">Berücksichtigung </w:t>
            </w:r>
            <w:r w:rsidR="009B3F39" w:rsidRPr="009B3F39">
              <w:rPr>
                <w:rFonts w:ascii="Arial" w:hAnsi="Arial" w:cs="Arial"/>
                <w:b/>
                <w:color w:val="00269B"/>
              </w:rPr>
              <w:t>der Qu</w:t>
            </w:r>
            <w:r w:rsidR="00A465C9">
              <w:rPr>
                <w:rFonts w:ascii="Arial" w:hAnsi="Arial" w:cs="Arial"/>
                <w:b/>
                <w:color w:val="00269B"/>
              </w:rPr>
              <w:t>erschnittsziele: Gleichstellung der Geschlechter</w:t>
            </w:r>
            <w:r w:rsidR="009B3F39" w:rsidRPr="009B3F39">
              <w:rPr>
                <w:rFonts w:ascii="Arial" w:hAnsi="Arial" w:cs="Arial"/>
                <w:b/>
                <w:color w:val="00269B"/>
              </w:rPr>
              <w:t>, Chancengleichheit und Nichtdiskriminierung, Ökologische Nachhaltigkeit und Gute Arbeit</w:t>
            </w:r>
            <w:r w:rsidR="009B3F39">
              <w:rPr>
                <w:rFonts w:ascii="Arial" w:hAnsi="Arial" w:cs="Arial"/>
                <w:b/>
                <w:color w:val="00269B"/>
              </w:rPr>
              <w:br/>
            </w:r>
            <w:r w:rsidR="009B3F39">
              <w:rPr>
                <w:rFonts w:ascii="Arial" w:hAnsi="Arial" w:cs="Arial"/>
                <w:b/>
                <w:color w:val="00269B"/>
              </w:rPr>
              <w:br/>
            </w:r>
            <w:r w:rsidR="009B3F39" w:rsidRPr="000B2C8C">
              <w:rPr>
                <w:rFonts w:ascii="Arial" w:hAnsi="Arial" w:cs="Arial"/>
                <w:b/>
                <w:color w:val="00269B"/>
              </w:rPr>
              <w:t>Achten Sie auf die Kongruenz und Qualität aller Unterlagen, speziell der Anlagen zum Antrag</w:t>
            </w:r>
            <w:r w:rsidR="009B3F39">
              <w:rPr>
                <w:rFonts w:ascii="Arial" w:hAnsi="Arial" w:cs="Arial"/>
                <w:b/>
                <w:color w:val="00269B"/>
              </w:rPr>
              <w:t>!</w:t>
            </w:r>
          </w:p>
        </w:tc>
      </w:tr>
      <w:tr w:rsidR="00CF35EF" w:rsidTr="009D623B">
        <w:tc>
          <w:tcPr>
            <w:tcW w:w="9156" w:type="dxa"/>
            <w:shd w:val="clear" w:color="auto" w:fill="FFFFFF" w:themeFill="background1"/>
          </w:tcPr>
          <w:p w:rsidR="00CF35EF" w:rsidRPr="00875674" w:rsidRDefault="00325E08" w:rsidP="00875674">
            <w:pPr>
              <w:pStyle w:val="Listenabsatz"/>
              <w:numPr>
                <w:ilvl w:val="0"/>
                <w:numId w:val="4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269B"/>
              </w:rPr>
              <w:t>Xxx</w:t>
            </w:r>
            <w:proofErr w:type="spellEnd"/>
            <w:r w:rsidR="00CF35EF" w:rsidRPr="00875674">
              <w:rPr>
                <w:rFonts w:ascii="Arial" w:hAnsi="Arial" w:cs="Arial"/>
                <w:color w:val="00269B"/>
              </w:rPr>
              <w:br/>
            </w:r>
          </w:p>
          <w:p w:rsidR="00CF35EF" w:rsidRPr="00875674" w:rsidRDefault="00CF35EF" w:rsidP="00875674">
            <w:pPr>
              <w:pStyle w:val="Listenabsatz"/>
              <w:numPr>
                <w:ilvl w:val="0"/>
                <w:numId w:val="4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proofErr w:type="spellStart"/>
            <w:r w:rsidRPr="00875674">
              <w:rPr>
                <w:rFonts w:ascii="Arial" w:hAnsi="Arial" w:cs="Arial"/>
                <w:color w:val="00269B"/>
              </w:rPr>
              <w:t>Xxx</w:t>
            </w:r>
            <w:proofErr w:type="spellEnd"/>
            <w:r w:rsidRPr="00875674">
              <w:rPr>
                <w:rFonts w:ascii="Arial" w:hAnsi="Arial" w:cs="Arial"/>
                <w:color w:val="00269B"/>
              </w:rPr>
              <w:br/>
            </w:r>
          </w:p>
          <w:p w:rsidR="00CF35EF" w:rsidRPr="00875674" w:rsidRDefault="00CF35EF" w:rsidP="00875674">
            <w:pPr>
              <w:pStyle w:val="Listenabsatz"/>
              <w:numPr>
                <w:ilvl w:val="0"/>
                <w:numId w:val="4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proofErr w:type="spellStart"/>
            <w:r w:rsidRPr="00875674">
              <w:rPr>
                <w:rFonts w:ascii="Arial" w:hAnsi="Arial" w:cs="Arial"/>
                <w:color w:val="00269B"/>
              </w:rPr>
              <w:t>Xxx</w:t>
            </w:r>
            <w:proofErr w:type="spellEnd"/>
            <w:r w:rsidRPr="00875674">
              <w:rPr>
                <w:rFonts w:ascii="Arial" w:hAnsi="Arial" w:cs="Arial"/>
                <w:color w:val="00269B"/>
              </w:rPr>
              <w:br/>
            </w:r>
          </w:p>
        </w:tc>
      </w:tr>
    </w:tbl>
    <w:p w:rsidR="00B12806" w:rsidRDefault="00CF35EF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b/>
          <w:color w:val="00269B"/>
          <w:sz w:val="24"/>
          <w:szCs w:val="24"/>
        </w:rPr>
        <w:br w:type="page"/>
      </w: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t>Checkliste zur Antragstellung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1366F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Haben Sie das Antragsformular vollständig ausgefüllt und unterschrieben?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1366F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 und alle Querschnittsziele bedacht?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1366F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6F36D8" w:rsidP="00C64677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6F36D8">
              <w:rPr>
                <w:color w:val="00269B"/>
                <w:sz w:val="22"/>
                <w:szCs w:val="22"/>
              </w:rPr>
              <w:t xml:space="preserve">Stimmen die in der Projektbeschreibung gemachten Angaben zu Personal und Stel-lenanteilen mit den zahlenmäßigen Angaben </w:t>
            </w:r>
            <w:r w:rsidR="00713511">
              <w:rPr>
                <w:color w:val="00269B"/>
                <w:sz w:val="22"/>
                <w:szCs w:val="22"/>
              </w:rPr>
              <w:t>im Formular „</w:t>
            </w:r>
            <w:r w:rsidR="00C64677">
              <w:rPr>
                <w:color w:val="00269B"/>
                <w:sz w:val="22"/>
                <w:szCs w:val="22"/>
              </w:rPr>
              <w:t>Anweisungen zum Personaleinsatz überein?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1366F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6F36D8">
            <w:pPr>
              <w:pStyle w:val="Defaul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</w:t>
            </w:r>
            <w:r w:rsidR="006F36D8">
              <w:rPr>
                <w:color w:val="00269B"/>
                <w:sz w:val="22"/>
                <w:szCs w:val="22"/>
              </w:rPr>
              <w:t>ird</w:t>
            </w:r>
            <w:r w:rsidRPr="00E446E2">
              <w:rPr>
                <w:color w:val="00269B"/>
                <w:sz w:val="22"/>
                <w:szCs w:val="22"/>
              </w:rPr>
              <w:t xml:space="preserve"> durch die beigefügten Nachweise die Eignung des Personals ausreichend belegt?</w:t>
            </w:r>
          </w:p>
        </w:tc>
      </w:tr>
    </w:tbl>
    <w:p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p w:rsidR="006A4424" w:rsidRPr="00B12806" w:rsidRDefault="006A4424" w:rsidP="006A4424">
      <w:pPr>
        <w:pStyle w:val="Default"/>
        <w:tabs>
          <w:tab w:val="left" w:pos="567"/>
        </w:tabs>
        <w:ind w:left="567" w:hanging="567"/>
        <w:rPr>
          <w:b/>
          <w:bCs/>
          <w:color w:val="00269B"/>
          <w:sz w:val="22"/>
          <w:szCs w:val="22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E446E2" w:rsidRPr="00E446E2" w:rsidTr="00E446E2">
        <w:trPr>
          <w:trHeight w:val="454"/>
        </w:trPr>
        <w:tc>
          <w:tcPr>
            <w:tcW w:w="9085" w:type="dxa"/>
            <w:shd w:val="clear" w:color="auto" w:fill="D2DDFF"/>
          </w:tcPr>
          <w:p w:rsidR="00E446E2" w:rsidRPr="00E446E2" w:rsidRDefault="00E446E2" w:rsidP="00236A03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E446E2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E446E2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E446E2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</w:tbl>
    <w:p w:rsidR="006A4424" w:rsidRPr="003757B9" w:rsidRDefault="006A4424" w:rsidP="003757B9">
      <w:pPr>
        <w:tabs>
          <w:tab w:val="left" w:pos="426"/>
        </w:tabs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FF" w:rsidRDefault="00D76FFF">
      <w:r>
        <w:separator/>
      </w:r>
    </w:p>
  </w:endnote>
  <w:endnote w:type="continuationSeparator" w:id="0">
    <w:p w:rsidR="00D76FFF" w:rsidRDefault="00D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530C3D" wp14:editId="6A09343C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</w:t>
                          </w:r>
                          <w:r w:rsidR="00A8055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ojektbeschreibung ESF+</w:t>
                          </w:r>
                          <w:r w:rsidR="00A8055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Stand: 22.03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0C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</w:t>
                    </w:r>
                    <w:r w:rsidR="00A80556">
                      <w:rPr>
                        <w:rFonts w:ascii="Arial" w:hAnsi="Arial"/>
                        <w:color w:val="000080"/>
                        <w:sz w:val="12"/>
                      </w:rPr>
                      <w:t>ojektbeschreibung ESF+</w:t>
                    </w:r>
                    <w:r w:rsidR="00A80556"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Stand: 22.03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A1366F">
      <w:rPr>
        <w:rFonts w:ascii="Arial" w:hAnsi="Arial" w:cs="Arial"/>
        <w:bCs/>
        <w:noProof/>
        <w:sz w:val="16"/>
        <w:szCs w:val="16"/>
      </w:rPr>
      <w:t>3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A1366F">
      <w:rPr>
        <w:rFonts w:ascii="Arial" w:hAnsi="Arial" w:cs="Arial"/>
        <w:bCs/>
        <w:noProof/>
        <w:sz w:val="16"/>
        <w:szCs w:val="16"/>
      </w:rPr>
      <w:t>3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2A126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</w:t>
                          </w:r>
                          <w:r w:rsidR="00DC377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+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A8055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22.03</w:t>
                          </w:r>
                          <w:r w:rsidR="006F36D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2A1266">
                      <w:rPr>
                        <w:rFonts w:ascii="Arial" w:hAnsi="Arial"/>
                        <w:color w:val="000080"/>
                        <w:sz w:val="12"/>
                      </w:rPr>
                      <w:t>E</w:t>
                    </w:r>
                    <w:r w:rsidR="00DC377B">
                      <w:rPr>
                        <w:rFonts w:ascii="Arial" w:hAnsi="Arial"/>
                        <w:color w:val="000080"/>
                        <w:sz w:val="12"/>
                      </w:rPr>
                      <w:t>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+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A80556">
                      <w:rPr>
                        <w:rFonts w:ascii="Arial" w:hAnsi="Arial"/>
                        <w:color w:val="000080"/>
                        <w:sz w:val="12"/>
                      </w:rPr>
                      <w:t>22.03</w:t>
                    </w:r>
                    <w:r w:rsidR="006F36D8"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FF" w:rsidRDefault="00D76FFF"/>
  </w:footnote>
  <w:footnote w:type="continuationSeparator" w:id="0">
    <w:p w:rsidR="00D76FFF" w:rsidRDefault="00D76FFF"/>
  </w:footnote>
  <w:footnote w:type="continuationNotice" w:id="1">
    <w:p w:rsidR="00D76FFF" w:rsidRDefault="00D76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793379E8" wp14:editId="46D8B79D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F48D0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9B093D"/>
    <w:multiLevelType w:val="multilevel"/>
    <w:tmpl w:val="B7BC3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5" w15:restartNumberingAfterBreak="0">
    <w:nsid w:val="1EDC1645"/>
    <w:multiLevelType w:val="hybridMultilevel"/>
    <w:tmpl w:val="2258F2C2"/>
    <w:lvl w:ilvl="0" w:tplc="945613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2668C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2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37"/>
  </w:num>
  <w:num w:numId="4">
    <w:abstractNumId w:val="2"/>
  </w:num>
  <w:num w:numId="5">
    <w:abstractNumId w:val="46"/>
  </w:num>
  <w:num w:numId="6">
    <w:abstractNumId w:val="13"/>
  </w:num>
  <w:num w:numId="7">
    <w:abstractNumId w:val="45"/>
  </w:num>
  <w:num w:numId="8">
    <w:abstractNumId w:val="14"/>
  </w:num>
  <w:num w:numId="9">
    <w:abstractNumId w:val="39"/>
  </w:num>
  <w:num w:numId="10">
    <w:abstractNumId w:val="30"/>
  </w:num>
  <w:num w:numId="11">
    <w:abstractNumId w:val="19"/>
  </w:num>
  <w:num w:numId="12">
    <w:abstractNumId w:val="40"/>
  </w:num>
  <w:num w:numId="13">
    <w:abstractNumId w:val="21"/>
  </w:num>
  <w:num w:numId="14">
    <w:abstractNumId w:val="8"/>
  </w:num>
  <w:num w:numId="15">
    <w:abstractNumId w:val="11"/>
  </w:num>
  <w:num w:numId="16">
    <w:abstractNumId w:val="43"/>
  </w:num>
  <w:num w:numId="17">
    <w:abstractNumId w:val="36"/>
  </w:num>
  <w:num w:numId="18">
    <w:abstractNumId w:val="18"/>
  </w:num>
  <w:num w:numId="19">
    <w:abstractNumId w:val="32"/>
  </w:num>
  <w:num w:numId="20">
    <w:abstractNumId w:val="5"/>
  </w:num>
  <w:num w:numId="21">
    <w:abstractNumId w:val="7"/>
  </w:num>
  <w:num w:numId="22">
    <w:abstractNumId w:val="22"/>
  </w:num>
  <w:num w:numId="23">
    <w:abstractNumId w:val="4"/>
  </w:num>
  <w:num w:numId="24">
    <w:abstractNumId w:val="10"/>
  </w:num>
  <w:num w:numId="25">
    <w:abstractNumId w:val="16"/>
  </w:num>
  <w:num w:numId="26">
    <w:abstractNumId w:val="9"/>
  </w:num>
  <w:num w:numId="27">
    <w:abstractNumId w:val="31"/>
  </w:num>
  <w:num w:numId="28">
    <w:abstractNumId w:val="25"/>
  </w:num>
  <w:num w:numId="29">
    <w:abstractNumId w:val="29"/>
  </w:num>
  <w:num w:numId="30">
    <w:abstractNumId w:val="27"/>
  </w:num>
  <w:num w:numId="31">
    <w:abstractNumId w:val="23"/>
  </w:num>
  <w:num w:numId="32">
    <w:abstractNumId w:val="3"/>
  </w:num>
  <w:num w:numId="33">
    <w:abstractNumId w:val="6"/>
  </w:num>
  <w:num w:numId="34">
    <w:abstractNumId w:val="41"/>
  </w:num>
  <w:num w:numId="35">
    <w:abstractNumId w:val="26"/>
  </w:num>
  <w:num w:numId="36">
    <w:abstractNumId w:val="42"/>
  </w:num>
  <w:num w:numId="37">
    <w:abstractNumId w:val="34"/>
  </w:num>
  <w:num w:numId="38">
    <w:abstractNumId w:val="38"/>
  </w:num>
  <w:num w:numId="39">
    <w:abstractNumId w:val="44"/>
  </w:num>
  <w:num w:numId="40">
    <w:abstractNumId w:val="0"/>
  </w:num>
  <w:num w:numId="41">
    <w:abstractNumId w:val="33"/>
  </w:num>
  <w:num w:numId="42">
    <w:abstractNumId w:val="35"/>
  </w:num>
  <w:num w:numId="43">
    <w:abstractNumId w:val="20"/>
  </w:num>
  <w:num w:numId="44">
    <w:abstractNumId w:val="24"/>
  </w:num>
  <w:num w:numId="45">
    <w:abstractNumId w:val="1"/>
  </w:num>
  <w:num w:numId="46">
    <w:abstractNumId w:val="15"/>
  </w:num>
  <w:num w:numId="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MOdWRHqNvGfrcHXVEBpdbS2D1PmYdzv1A3jjiZ8NRAOsCjgZLvg2Et5g07Emml5BD8KPaDekHF8/5yWUgdb+w==" w:salt="2/jrqltuKVDaN1TscowN1Q==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6D8"/>
    <w:rsid w:val="000B6A01"/>
    <w:rsid w:val="000C00CA"/>
    <w:rsid w:val="000C1DCF"/>
    <w:rsid w:val="000C30EE"/>
    <w:rsid w:val="000C4EBE"/>
    <w:rsid w:val="000D233D"/>
    <w:rsid w:val="000D3314"/>
    <w:rsid w:val="000D54A6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45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25E08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0D4D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47032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B00"/>
    <w:rsid w:val="004A5B44"/>
    <w:rsid w:val="004B1FAF"/>
    <w:rsid w:val="004B234C"/>
    <w:rsid w:val="004B26EF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14D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4034"/>
    <w:rsid w:val="00605D4A"/>
    <w:rsid w:val="006103A2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3132"/>
    <w:rsid w:val="00705637"/>
    <w:rsid w:val="00706809"/>
    <w:rsid w:val="00706CA0"/>
    <w:rsid w:val="00707426"/>
    <w:rsid w:val="007103BF"/>
    <w:rsid w:val="007103C9"/>
    <w:rsid w:val="0071082E"/>
    <w:rsid w:val="00713511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5674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2F98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1A3A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4CF1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66F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5C9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556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C7015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01F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4677"/>
    <w:rsid w:val="00C6538C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5AB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038F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603B-A7EC-4445-BAC5-5F0A82A8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Beck, Bettina</cp:lastModifiedBy>
  <cp:revision>2</cp:revision>
  <cp:lastPrinted>2015-08-06T14:12:00Z</cp:lastPrinted>
  <dcterms:created xsi:type="dcterms:W3CDTF">2022-04-25T13:19:00Z</dcterms:created>
  <dcterms:modified xsi:type="dcterms:W3CDTF">2022-04-25T13:19:00Z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