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9EE" w:rsidRDefault="00793FBE" w:rsidP="00327C98">
      <w:r>
        <w:rPr>
          <w:noProof/>
        </w:rPr>
        <w:drawing>
          <wp:anchor distT="0" distB="0" distL="114300" distR="114300" simplePos="0" relativeHeight="251657728" behindDoc="0" locked="0" layoutInCell="1" allowOverlap="1">
            <wp:simplePos x="0" y="0"/>
            <wp:positionH relativeFrom="column">
              <wp:posOffset>3317240</wp:posOffset>
            </wp:positionH>
            <wp:positionV relativeFrom="paragraph">
              <wp:posOffset>-289560</wp:posOffset>
            </wp:positionV>
            <wp:extent cx="2828925" cy="638175"/>
            <wp:effectExtent l="0" t="0" r="0" b="0"/>
            <wp:wrapSquare wrapText="left"/>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t="35878" r="11870" b="12978"/>
                    <a:stretch>
                      <a:fillRect/>
                    </a:stretch>
                  </pic:blipFill>
                  <pic:spPr bwMode="auto">
                    <a:xfrm>
                      <a:off x="0" y="0"/>
                      <a:ext cx="2828925" cy="6381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F69EE" w:rsidRDefault="00CF69EE" w:rsidP="00327C98"/>
    <w:p w:rsidR="00CF69EE" w:rsidRDefault="00CF69EE" w:rsidP="00327C98"/>
    <w:p w:rsidR="00CF69EE" w:rsidRDefault="00CF69EE" w:rsidP="00327C98"/>
    <w:tbl>
      <w:tblPr>
        <w:tblW w:w="0" w:type="auto"/>
        <w:jc w:val="right"/>
        <w:tblLook w:val="01E0" w:firstRow="1" w:lastRow="1" w:firstColumn="1" w:lastColumn="1" w:noHBand="0" w:noVBand="0"/>
      </w:tblPr>
      <w:tblGrid>
        <w:gridCol w:w="5613"/>
      </w:tblGrid>
      <w:tr w:rsidR="00044C95" w:rsidTr="00044C95">
        <w:trPr>
          <w:trHeight w:val="3384"/>
          <w:jc w:val="right"/>
        </w:trPr>
        <w:tc>
          <w:tcPr>
            <w:tcW w:w="5613" w:type="dxa"/>
            <w:hideMark/>
          </w:tcPr>
          <w:tbl>
            <w:tblPr>
              <w:tblpPr w:leftFromText="141" w:rightFromText="141" w:vertAnchor="page" w:horzAnchor="margin" w:tblpY="3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tblGrid>
            <w:tr w:rsidR="00044C95" w:rsidRPr="00044C95" w:rsidTr="00F735A9">
              <w:trPr>
                <w:trHeight w:val="2824"/>
              </w:trPr>
              <w:tc>
                <w:tcPr>
                  <w:tcW w:w="5007" w:type="dxa"/>
                  <w:tcBorders>
                    <w:top w:val="single" w:sz="4" w:space="0" w:color="auto"/>
                    <w:left w:val="single" w:sz="4" w:space="0" w:color="auto"/>
                    <w:bottom w:val="single" w:sz="4" w:space="0" w:color="auto"/>
                    <w:right w:val="single" w:sz="4" w:space="0" w:color="auto"/>
                  </w:tcBorders>
                </w:tcPr>
                <w:tbl>
                  <w:tblPr>
                    <w:tblW w:w="4816"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16"/>
                  </w:tblGrid>
                  <w:tr w:rsidR="00044C95" w:rsidRPr="00044C95" w:rsidTr="00F735A9">
                    <w:trPr>
                      <w:trHeight w:val="408"/>
                    </w:trPr>
                    <w:tc>
                      <w:tcPr>
                        <w:tcW w:w="4816" w:type="dxa"/>
                        <w:tcBorders>
                          <w:top w:val="nil"/>
                          <w:left w:val="nil"/>
                          <w:bottom w:val="single" w:sz="4" w:space="0" w:color="auto"/>
                          <w:right w:val="nil"/>
                        </w:tcBorders>
                        <w:vAlign w:val="center"/>
                        <w:hideMark/>
                      </w:tcPr>
                      <w:p w:rsidR="00044C95" w:rsidRPr="00044C95" w:rsidRDefault="00DA7A4E" w:rsidP="00327C98">
                        <w:pPr>
                          <w:rPr>
                            <w:rFonts w:cs="Arial"/>
                            <w:sz w:val="18"/>
                            <w:szCs w:val="18"/>
                            <w:highlight w:val="lightGray"/>
                          </w:rPr>
                        </w:pPr>
                        <w:r>
                          <w:rPr>
                            <w:rFonts w:cs="Arial"/>
                            <w:sz w:val="18"/>
                            <w:szCs w:val="18"/>
                          </w:rPr>
                          <w:t>ZW1</w:t>
                        </w:r>
                        <w:r w:rsidR="00044C95" w:rsidRPr="00044C95">
                          <w:rPr>
                            <w:rFonts w:cs="Arial"/>
                            <w:sz w:val="18"/>
                            <w:szCs w:val="18"/>
                          </w:rPr>
                          <w:t>-</w:t>
                        </w:r>
                        <w:r w:rsidR="00215590">
                          <w:rPr>
                            <w:rFonts w:cs="Arial"/>
                            <w:sz w:val="18"/>
                            <w:szCs w:val="18"/>
                            <w:highlight w:val="lightGray"/>
                          </w:rPr>
                          <w:fldChar w:fldCharType="begin">
                            <w:ffData>
                              <w:name w:val="Text16"/>
                              <w:enabled/>
                              <w:calcOnExit w:val="0"/>
                              <w:textInput>
                                <w:type w:val="number"/>
                                <w:maxLength w:val="8"/>
                              </w:textInput>
                            </w:ffData>
                          </w:fldChar>
                        </w:r>
                        <w:bookmarkStart w:id="0" w:name="Text16"/>
                        <w:r w:rsidR="00215590">
                          <w:rPr>
                            <w:rFonts w:cs="Arial"/>
                            <w:sz w:val="18"/>
                            <w:szCs w:val="18"/>
                            <w:highlight w:val="lightGray"/>
                          </w:rPr>
                          <w:instrText xml:space="preserve"> FORMTEXT </w:instrText>
                        </w:r>
                        <w:r w:rsidR="00215590">
                          <w:rPr>
                            <w:rFonts w:cs="Arial"/>
                            <w:sz w:val="18"/>
                            <w:szCs w:val="18"/>
                            <w:highlight w:val="lightGray"/>
                          </w:rPr>
                        </w:r>
                        <w:r w:rsidR="00215590">
                          <w:rPr>
                            <w:rFonts w:cs="Arial"/>
                            <w:sz w:val="18"/>
                            <w:szCs w:val="18"/>
                            <w:highlight w:val="lightGray"/>
                          </w:rPr>
                          <w:fldChar w:fldCharType="separate"/>
                        </w:r>
                        <w:bookmarkStart w:id="1" w:name="_GoBack"/>
                        <w:bookmarkEnd w:id="1"/>
                        <w:r w:rsidR="00215590">
                          <w:rPr>
                            <w:rFonts w:cs="Arial"/>
                            <w:noProof/>
                            <w:sz w:val="18"/>
                            <w:szCs w:val="18"/>
                            <w:highlight w:val="lightGray"/>
                          </w:rPr>
                          <w:t> </w:t>
                        </w:r>
                        <w:r w:rsidR="00215590">
                          <w:rPr>
                            <w:rFonts w:cs="Arial"/>
                            <w:noProof/>
                            <w:sz w:val="18"/>
                            <w:szCs w:val="18"/>
                            <w:highlight w:val="lightGray"/>
                          </w:rPr>
                          <w:t> </w:t>
                        </w:r>
                        <w:r w:rsidR="00215590">
                          <w:rPr>
                            <w:rFonts w:cs="Arial"/>
                            <w:noProof/>
                            <w:sz w:val="18"/>
                            <w:szCs w:val="18"/>
                            <w:highlight w:val="lightGray"/>
                          </w:rPr>
                          <w:t> </w:t>
                        </w:r>
                        <w:r w:rsidR="00215590">
                          <w:rPr>
                            <w:rFonts w:cs="Arial"/>
                            <w:noProof/>
                            <w:sz w:val="18"/>
                            <w:szCs w:val="18"/>
                            <w:highlight w:val="lightGray"/>
                          </w:rPr>
                          <w:t> </w:t>
                        </w:r>
                        <w:r w:rsidR="00215590">
                          <w:rPr>
                            <w:rFonts w:cs="Arial"/>
                            <w:noProof/>
                            <w:sz w:val="18"/>
                            <w:szCs w:val="18"/>
                            <w:highlight w:val="lightGray"/>
                          </w:rPr>
                          <w:t> </w:t>
                        </w:r>
                        <w:r w:rsidR="00215590">
                          <w:rPr>
                            <w:rFonts w:cs="Arial"/>
                            <w:sz w:val="18"/>
                            <w:szCs w:val="18"/>
                            <w:highlight w:val="lightGray"/>
                          </w:rPr>
                          <w:fldChar w:fldCharType="end"/>
                        </w:r>
                        <w:bookmarkEnd w:id="0"/>
                      </w:p>
                    </w:tc>
                  </w:tr>
                </w:tbl>
                <w:p w:rsidR="00044C95" w:rsidRPr="00044C95" w:rsidRDefault="00044C95" w:rsidP="00327C98">
                  <w:pPr>
                    <w:tabs>
                      <w:tab w:val="left" w:pos="2287"/>
                    </w:tabs>
                    <w:rPr>
                      <w:rFonts w:cs="Arial"/>
                      <w:sz w:val="14"/>
                      <w:szCs w:val="14"/>
                    </w:rPr>
                  </w:pPr>
                  <w:r w:rsidRPr="00044C95">
                    <w:rPr>
                      <w:rFonts w:cs="Arial"/>
                      <w:sz w:val="14"/>
                      <w:szCs w:val="14"/>
                    </w:rPr>
                    <w:t>Antragsnummer</w:t>
                  </w:r>
                </w:p>
                <w:p w:rsidR="00044C95" w:rsidRPr="00044C95" w:rsidRDefault="00044C95" w:rsidP="00327C98">
                  <w:pPr>
                    <w:rPr>
                      <w:rFonts w:cs="Arial"/>
                      <w:sz w:val="12"/>
                      <w:szCs w:val="12"/>
                      <w:highlight w:val="lightGray"/>
                    </w:rPr>
                  </w:pPr>
                </w:p>
                <w:tbl>
                  <w:tblPr>
                    <w:tblW w:w="4816" w:type="dxa"/>
                    <w:tblBorders>
                      <w:bottom w:val="single" w:sz="4" w:space="0" w:color="auto"/>
                      <w:insideH w:val="single" w:sz="4" w:space="0" w:color="auto"/>
                      <w:insideV w:val="single" w:sz="4" w:space="0" w:color="auto"/>
                    </w:tblBorders>
                    <w:tblLook w:val="01E0" w:firstRow="1" w:lastRow="1" w:firstColumn="1" w:lastColumn="1" w:noHBand="0" w:noVBand="0"/>
                  </w:tblPr>
                  <w:tblGrid>
                    <w:gridCol w:w="4816"/>
                  </w:tblGrid>
                  <w:tr w:rsidR="00044C95" w:rsidRPr="00044C95" w:rsidTr="00F735A9">
                    <w:trPr>
                      <w:trHeight w:val="408"/>
                    </w:trPr>
                    <w:tc>
                      <w:tcPr>
                        <w:tcW w:w="4816" w:type="dxa"/>
                        <w:tcBorders>
                          <w:top w:val="nil"/>
                          <w:left w:val="nil"/>
                          <w:bottom w:val="single" w:sz="4" w:space="0" w:color="auto"/>
                          <w:right w:val="nil"/>
                        </w:tcBorders>
                        <w:vAlign w:val="center"/>
                        <w:hideMark/>
                      </w:tcPr>
                      <w:p w:rsidR="00044C95" w:rsidRPr="00044C95" w:rsidRDefault="00044C95" w:rsidP="00327C98">
                        <w:pPr>
                          <w:rPr>
                            <w:rFonts w:cs="Arial"/>
                            <w:sz w:val="18"/>
                            <w:szCs w:val="18"/>
                            <w:highlight w:val="lightGray"/>
                          </w:rPr>
                        </w:pPr>
                        <w:r w:rsidRPr="00044C95">
                          <w:rPr>
                            <w:rFonts w:cs="Arial"/>
                            <w:sz w:val="18"/>
                            <w:szCs w:val="18"/>
                            <w:highlight w:val="lightGray"/>
                          </w:rPr>
                          <w:fldChar w:fldCharType="begin">
                            <w:ffData>
                              <w:name w:val="Text112"/>
                              <w:enabled/>
                              <w:calcOnExit w:val="0"/>
                              <w:textInput/>
                            </w:ffData>
                          </w:fldChar>
                        </w:r>
                        <w:r w:rsidRPr="00044C95">
                          <w:rPr>
                            <w:rFonts w:cs="Arial"/>
                            <w:sz w:val="18"/>
                            <w:szCs w:val="18"/>
                            <w:highlight w:val="lightGray"/>
                          </w:rPr>
                          <w:instrText xml:space="preserve"> FORMTEXT </w:instrText>
                        </w:r>
                        <w:r w:rsidRPr="00044C95">
                          <w:rPr>
                            <w:rFonts w:cs="Arial"/>
                            <w:sz w:val="18"/>
                            <w:szCs w:val="18"/>
                            <w:highlight w:val="lightGray"/>
                          </w:rPr>
                        </w:r>
                        <w:r w:rsidRPr="00044C95">
                          <w:rPr>
                            <w:rFonts w:cs="Arial"/>
                            <w:sz w:val="18"/>
                            <w:szCs w:val="18"/>
                            <w:highlight w:val="lightGray"/>
                          </w:rPr>
                          <w:fldChar w:fldCharType="separate"/>
                        </w:r>
                        <w:r w:rsidRPr="00044C95">
                          <w:rPr>
                            <w:rFonts w:cs="Arial"/>
                            <w:noProof/>
                            <w:sz w:val="18"/>
                            <w:szCs w:val="18"/>
                            <w:highlight w:val="lightGray"/>
                          </w:rPr>
                          <w:t> </w:t>
                        </w:r>
                        <w:r w:rsidRPr="00044C95">
                          <w:rPr>
                            <w:rFonts w:cs="Arial"/>
                            <w:noProof/>
                            <w:sz w:val="18"/>
                            <w:szCs w:val="18"/>
                            <w:highlight w:val="lightGray"/>
                          </w:rPr>
                          <w:t> </w:t>
                        </w:r>
                        <w:r w:rsidRPr="00044C95">
                          <w:rPr>
                            <w:rFonts w:cs="Arial"/>
                            <w:noProof/>
                            <w:sz w:val="18"/>
                            <w:szCs w:val="18"/>
                            <w:highlight w:val="lightGray"/>
                          </w:rPr>
                          <w:t> </w:t>
                        </w:r>
                        <w:r w:rsidRPr="00044C95">
                          <w:rPr>
                            <w:rFonts w:cs="Arial"/>
                            <w:noProof/>
                            <w:sz w:val="18"/>
                            <w:szCs w:val="18"/>
                            <w:highlight w:val="lightGray"/>
                          </w:rPr>
                          <w:t> </w:t>
                        </w:r>
                        <w:r w:rsidRPr="00044C95">
                          <w:rPr>
                            <w:rFonts w:cs="Arial"/>
                            <w:noProof/>
                            <w:sz w:val="18"/>
                            <w:szCs w:val="18"/>
                            <w:highlight w:val="lightGray"/>
                          </w:rPr>
                          <w:t> </w:t>
                        </w:r>
                        <w:r w:rsidRPr="00044C95">
                          <w:rPr>
                            <w:rFonts w:cs="Arial"/>
                            <w:sz w:val="18"/>
                            <w:szCs w:val="18"/>
                            <w:highlight w:val="lightGray"/>
                          </w:rPr>
                          <w:fldChar w:fldCharType="end"/>
                        </w:r>
                      </w:p>
                    </w:tc>
                  </w:tr>
                </w:tbl>
                <w:p w:rsidR="00044C95" w:rsidRPr="00044C95" w:rsidRDefault="00044C95" w:rsidP="00327C98">
                  <w:pPr>
                    <w:rPr>
                      <w:rFonts w:cs="Arial"/>
                      <w:sz w:val="14"/>
                      <w:szCs w:val="14"/>
                    </w:rPr>
                  </w:pPr>
                  <w:r w:rsidRPr="00044C95">
                    <w:rPr>
                      <w:rFonts w:cs="Arial"/>
                      <w:sz w:val="14"/>
                      <w:szCs w:val="14"/>
                    </w:rPr>
                    <w:t>Name, Vorname, Firma</w:t>
                  </w:r>
                </w:p>
                <w:p w:rsidR="00044C95" w:rsidRPr="00044C95" w:rsidRDefault="00044C95" w:rsidP="00327C98">
                  <w:pPr>
                    <w:rPr>
                      <w:rFonts w:cs="Arial"/>
                      <w:sz w:val="12"/>
                      <w:szCs w:val="12"/>
                      <w:highlight w:val="lightGray"/>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4791"/>
                  </w:tblGrid>
                  <w:tr w:rsidR="00044C95" w:rsidRPr="00044C95" w:rsidTr="00F735A9">
                    <w:trPr>
                      <w:trHeight w:val="408"/>
                    </w:trPr>
                    <w:tc>
                      <w:tcPr>
                        <w:tcW w:w="4791" w:type="dxa"/>
                        <w:tcBorders>
                          <w:top w:val="nil"/>
                          <w:left w:val="nil"/>
                          <w:bottom w:val="single" w:sz="4" w:space="0" w:color="auto"/>
                          <w:right w:val="nil"/>
                        </w:tcBorders>
                        <w:vAlign w:val="center"/>
                        <w:hideMark/>
                      </w:tcPr>
                      <w:p w:rsidR="00044C95" w:rsidRPr="00044C95" w:rsidRDefault="00044C95" w:rsidP="00327C98">
                        <w:pPr>
                          <w:rPr>
                            <w:rFonts w:cs="Arial"/>
                            <w:highlight w:val="lightGray"/>
                          </w:rPr>
                        </w:pPr>
                        <w:r w:rsidRPr="00044C95">
                          <w:rPr>
                            <w:rFonts w:cs="Arial"/>
                            <w:highlight w:val="lightGray"/>
                          </w:rPr>
                          <w:fldChar w:fldCharType="begin">
                            <w:ffData>
                              <w:name w:val="Text16"/>
                              <w:enabled/>
                              <w:calcOnExit w:val="0"/>
                              <w:textInput/>
                            </w:ffData>
                          </w:fldChar>
                        </w:r>
                        <w:r w:rsidRPr="00044C95">
                          <w:rPr>
                            <w:rFonts w:cs="Arial"/>
                            <w:highlight w:val="lightGray"/>
                          </w:rPr>
                          <w:instrText xml:space="preserve"> FORMTEXT </w:instrText>
                        </w:r>
                        <w:r w:rsidRPr="00044C95">
                          <w:rPr>
                            <w:rFonts w:cs="Arial"/>
                            <w:highlight w:val="lightGray"/>
                          </w:rPr>
                        </w:r>
                        <w:r w:rsidRPr="00044C95">
                          <w:rPr>
                            <w:rFonts w:cs="Arial"/>
                            <w:highlight w:val="lightGray"/>
                          </w:rPr>
                          <w:fldChar w:fldCharType="separate"/>
                        </w:r>
                        <w:r w:rsidRPr="00044C95">
                          <w:rPr>
                            <w:rFonts w:cs="Arial"/>
                            <w:noProof/>
                            <w:highlight w:val="lightGray"/>
                          </w:rPr>
                          <w:t> </w:t>
                        </w:r>
                        <w:r w:rsidRPr="00044C95">
                          <w:rPr>
                            <w:rFonts w:cs="Arial"/>
                            <w:noProof/>
                            <w:highlight w:val="lightGray"/>
                          </w:rPr>
                          <w:t> </w:t>
                        </w:r>
                        <w:r w:rsidRPr="00044C95">
                          <w:rPr>
                            <w:rFonts w:cs="Arial"/>
                            <w:noProof/>
                            <w:highlight w:val="lightGray"/>
                          </w:rPr>
                          <w:t> </w:t>
                        </w:r>
                        <w:r w:rsidRPr="00044C95">
                          <w:rPr>
                            <w:rFonts w:cs="Arial"/>
                            <w:noProof/>
                            <w:highlight w:val="lightGray"/>
                          </w:rPr>
                          <w:t> </w:t>
                        </w:r>
                        <w:r w:rsidRPr="00044C95">
                          <w:rPr>
                            <w:rFonts w:cs="Arial"/>
                            <w:noProof/>
                            <w:highlight w:val="lightGray"/>
                          </w:rPr>
                          <w:t> </w:t>
                        </w:r>
                        <w:r w:rsidRPr="00044C95">
                          <w:rPr>
                            <w:rFonts w:cs="Arial"/>
                            <w:highlight w:val="lightGray"/>
                          </w:rPr>
                          <w:fldChar w:fldCharType="end"/>
                        </w:r>
                      </w:p>
                    </w:tc>
                  </w:tr>
                </w:tbl>
                <w:p w:rsidR="00044C95" w:rsidRPr="00044C95" w:rsidRDefault="00044C95" w:rsidP="00327C98">
                  <w:pPr>
                    <w:rPr>
                      <w:rFonts w:cs="Arial"/>
                      <w:sz w:val="14"/>
                      <w:szCs w:val="14"/>
                    </w:rPr>
                  </w:pPr>
                  <w:r w:rsidRPr="00044C95">
                    <w:rPr>
                      <w:rFonts w:cs="Arial"/>
                      <w:sz w:val="14"/>
                      <w:szCs w:val="14"/>
                    </w:rPr>
                    <w:t>Straße, PLZ, Ort</w:t>
                  </w:r>
                </w:p>
                <w:p w:rsidR="00044C95" w:rsidRPr="00044C95" w:rsidRDefault="00044C95" w:rsidP="00327C98">
                  <w:pPr>
                    <w:rPr>
                      <w:rFonts w:cs="Arial"/>
                      <w:sz w:val="12"/>
                      <w:szCs w:val="12"/>
                      <w:highlight w:val="lightGray"/>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4791"/>
                  </w:tblGrid>
                  <w:tr w:rsidR="00044C95" w:rsidRPr="00044C95" w:rsidTr="00F735A9">
                    <w:trPr>
                      <w:trHeight w:val="408"/>
                    </w:trPr>
                    <w:tc>
                      <w:tcPr>
                        <w:tcW w:w="4791" w:type="dxa"/>
                        <w:tcBorders>
                          <w:top w:val="nil"/>
                          <w:left w:val="nil"/>
                          <w:bottom w:val="single" w:sz="4" w:space="0" w:color="auto"/>
                          <w:right w:val="nil"/>
                        </w:tcBorders>
                        <w:vAlign w:val="center"/>
                        <w:hideMark/>
                      </w:tcPr>
                      <w:p w:rsidR="00044C95" w:rsidRPr="00044C95" w:rsidRDefault="00044C95" w:rsidP="00327C98">
                        <w:pPr>
                          <w:rPr>
                            <w:rFonts w:cs="Arial"/>
                            <w:highlight w:val="lightGray"/>
                          </w:rPr>
                        </w:pPr>
                        <w:r w:rsidRPr="00044C95">
                          <w:rPr>
                            <w:rFonts w:cs="Arial"/>
                            <w:highlight w:val="lightGray"/>
                          </w:rPr>
                          <w:fldChar w:fldCharType="begin">
                            <w:ffData>
                              <w:name w:val="Text16"/>
                              <w:enabled/>
                              <w:calcOnExit w:val="0"/>
                              <w:textInput/>
                            </w:ffData>
                          </w:fldChar>
                        </w:r>
                        <w:r w:rsidRPr="00044C95">
                          <w:rPr>
                            <w:rFonts w:cs="Arial"/>
                            <w:highlight w:val="lightGray"/>
                          </w:rPr>
                          <w:instrText xml:space="preserve"> FORMTEXT </w:instrText>
                        </w:r>
                        <w:r w:rsidRPr="00044C95">
                          <w:rPr>
                            <w:rFonts w:cs="Arial"/>
                            <w:highlight w:val="lightGray"/>
                          </w:rPr>
                        </w:r>
                        <w:r w:rsidRPr="00044C95">
                          <w:rPr>
                            <w:rFonts w:cs="Arial"/>
                            <w:highlight w:val="lightGray"/>
                          </w:rPr>
                          <w:fldChar w:fldCharType="separate"/>
                        </w:r>
                        <w:r w:rsidRPr="00044C95">
                          <w:rPr>
                            <w:rFonts w:cs="Arial"/>
                            <w:noProof/>
                            <w:highlight w:val="lightGray"/>
                          </w:rPr>
                          <w:t> </w:t>
                        </w:r>
                        <w:r w:rsidRPr="00044C95">
                          <w:rPr>
                            <w:rFonts w:cs="Arial"/>
                            <w:noProof/>
                            <w:highlight w:val="lightGray"/>
                          </w:rPr>
                          <w:t> </w:t>
                        </w:r>
                        <w:r w:rsidRPr="00044C95">
                          <w:rPr>
                            <w:rFonts w:cs="Arial"/>
                            <w:noProof/>
                            <w:highlight w:val="lightGray"/>
                          </w:rPr>
                          <w:t> </w:t>
                        </w:r>
                        <w:r w:rsidRPr="00044C95">
                          <w:rPr>
                            <w:rFonts w:cs="Arial"/>
                            <w:noProof/>
                            <w:highlight w:val="lightGray"/>
                          </w:rPr>
                          <w:t> </w:t>
                        </w:r>
                        <w:r w:rsidRPr="00044C95">
                          <w:rPr>
                            <w:rFonts w:cs="Arial"/>
                            <w:noProof/>
                            <w:highlight w:val="lightGray"/>
                          </w:rPr>
                          <w:t> </w:t>
                        </w:r>
                        <w:r w:rsidRPr="00044C95">
                          <w:rPr>
                            <w:rFonts w:cs="Arial"/>
                            <w:highlight w:val="lightGray"/>
                          </w:rPr>
                          <w:fldChar w:fldCharType="end"/>
                        </w:r>
                      </w:p>
                    </w:tc>
                  </w:tr>
                </w:tbl>
                <w:p w:rsidR="00044C95" w:rsidRPr="00044C95" w:rsidRDefault="00044C95" w:rsidP="00327C98">
                  <w:pPr>
                    <w:rPr>
                      <w:rFonts w:cs="Arial"/>
                      <w:sz w:val="14"/>
                      <w:szCs w:val="14"/>
                      <w:highlight w:val="lightGray"/>
                    </w:rPr>
                  </w:pPr>
                  <w:r w:rsidRPr="00044C95">
                    <w:rPr>
                      <w:rFonts w:cs="Arial"/>
                      <w:sz w:val="14"/>
                      <w:szCs w:val="14"/>
                    </w:rPr>
                    <w:t>Ansprechpartner: Name, Telefon, E-Mail</w:t>
                  </w:r>
                </w:p>
              </w:tc>
            </w:tr>
          </w:tbl>
          <w:p w:rsidR="00044C95" w:rsidRPr="00044C95" w:rsidRDefault="00044C95" w:rsidP="00327C98">
            <w:pPr>
              <w:rPr>
                <w:rFonts w:cs="Arial"/>
                <w:sz w:val="21"/>
                <w:szCs w:val="21"/>
                <w:highlight w:val="lightGray"/>
              </w:rPr>
            </w:pPr>
          </w:p>
        </w:tc>
      </w:tr>
    </w:tbl>
    <w:p w:rsidR="00576537" w:rsidRPr="00327C98" w:rsidRDefault="00CF69EE" w:rsidP="00327C98">
      <w:pPr>
        <w:pStyle w:val="Titel"/>
        <w:spacing w:before="360" w:after="0" w:line="240" w:lineRule="auto"/>
        <w:jc w:val="left"/>
        <w:rPr>
          <w:b w:val="0"/>
          <w:sz w:val="20"/>
        </w:rPr>
      </w:pPr>
      <w:r w:rsidRPr="00044C95">
        <w:rPr>
          <w:noProof/>
          <w:sz w:val="20"/>
        </w:rPr>
        <w:br/>
      </w:r>
      <w:r w:rsidR="00AA1FB9">
        <w:rPr>
          <w:sz w:val="24"/>
          <w:szCs w:val="24"/>
        </w:rPr>
        <w:br/>
      </w:r>
      <w:r w:rsidR="0027095E" w:rsidRPr="00044C95">
        <w:rPr>
          <w:sz w:val="24"/>
          <w:szCs w:val="24"/>
        </w:rPr>
        <w:t>Verwendungsnachweis</w:t>
      </w:r>
      <w:r w:rsidR="00D63D3A" w:rsidRPr="00044C95">
        <w:rPr>
          <w:sz w:val="20"/>
        </w:rPr>
        <w:br/>
      </w:r>
      <w:r w:rsidR="00D63D3A" w:rsidRPr="00044C95">
        <w:rPr>
          <w:b w:val="0"/>
          <w:sz w:val="20"/>
        </w:rPr>
        <w:t xml:space="preserve">Richtlinie über die Gewährung von Zuwendungen zur Förderung von Forschung- und Technologievorhaben </w:t>
      </w:r>
      <w:r w:rsidR="00327C98">
        <w:rPr>
          <w:b w:val="0"/>
          <w:sz w:val="20"/>
        </w:rPr>
        <w:br/>
      </w:r>
      <w:r w:rsidR="00D63D3A" w:rsidRPr="00044C95">
        <w:rPr>
          <w:b w:val="0"/>
          <w:sz w:val="20"/>
        </w:rPr>
        <w:t>der Luftfahrtindustrie in Niedersachsen (Luftfahrtförderrichtlinie)</w:t>
      </w:r>
    </w:p>
    <w:p w:rsidR="0027095E" w:rsidRPr="0082194E" w:rsidRDefault="00327C98" w:rsidP="00AA1FB9">
      <w:pPr>
        <w:pStyle w:val="Titel"/>
        <w:tabs>
          <w:tab w:val="left" w:pos="0"/>
        </w:tabs>
        <w:spacing w:before="360" w:after="0" w:line="240" w:lineRule="auto"/>
        <w:jc w:val="left"/>
        <w:rPr>
          <w:sz w:val="20"/>
        </w:rPr>
      </w:pPr>
      <w:r w:rsidRPr="0082194E">
        <w:rPr>
          <w:sz w:val="20"/>
          <w:u w:val="single"/>
        </w:rPr>
        <w:br/>
      </w:r>
      <w:r w:rsidR="0027095E" w:rsidRPr="0082194E">
        <w:rPr>
          <w:sz w:val="20"/>
        </w:rPr>
        <w:t>Thema des Vorhabens:</w:t>
      </w:r>
      <w:r w:rsidR="00DD35F7" w:rsidRPr="0082194E">
        <w:rPr>
          <w:sz w:val="20"/>
        </w:rPr>
        <w:t xml:space="preserve"> </w:t>
      </w:r>
      <w:r w:rsidR="00187154" w:rsidRPr="0082194E">
        <w:rPr>
          <w:sz w:val="20"/>
        </w:rPr>
        <w:tab/>
      </w:r>
      <w:r w:rsidR="00C166C4" w:rsidRPr="00044C95">
        <w:rPr>
          <w:rFonts w:cs="Arial"/>
          <w:sz w:val="18"/>
          <w:szCs w:val="18"/>
          <w:highlight w:val="lightGray"/>
        </w:rPr>
        <w:fldChar w:fldCharType="begin">
          <w:ffData>
            <w:name w:val="Text112"/>
            <w:enabled/>
            <w:calcOnExit w:val="0"/>
            <w:textInput/>
          </w:ffData>
        </w:fldChar>
      </w:r>
      <w:r w:rsidR="00C166C4" w:rsidRPr="00044C95">
        <w:rPr>
          <w:rFonts w:cs="Arial"/>
          <w:sz w:val="18"/>
          <w:szCs w:val="18"/>
          <w:highlight w:val="lightGray"/>
        </w:rPr>
        <w:instrText xml:space="preserve"> FORMTEXT </w:instrText>
      </w:r>
      <w:r w:rsidR="00C166C4" w:rsidRPr="00044C95">
        <w:rPr>
          <w:rFonts w:cs="Arial"/>
          <w:sz w:val="18"/>
          <w:szCs w:val="18"/>
          <w:highlight w:val="lightGray"/>
        </w:rPr>
      </w:r>
      <w:r w:rsidR="00C166C4" w:rsidRPr="00044C95">
        <w:rPr>
          <w:rFonts w:cs="Arial"/>
          <w:sz w:val="18"/>
          <w:szCs w:val="18"/>
          <w:highlight w:val="lightGray"/>
        </w:rPr>
        <w:fldChar w:fldCharType="separate"/>
      </w:r>
      <w:r w:rsidR="00C166C4" w:rsidRPr="00044C95">
        <w:rPr>
          <w:rFonts w:cs="Arial"/>
          <w:noProof/>
          <w:sz w:val="18"/>
          <w:szCs w:val="18"/>
          <w:highlight w:val="lightGray"/>
        </w:rPr>
        <w:t> </w:t>
      </w:r>
      <w:r w:rsidR="00C166C4" w:rsidRPr="00044C95">
        <w:rPr>
          <w:rFonts w:cs="Arial"/>
          <w:noProof/>
          <w:sz w:val="18"/>
          <w:szCs w:val="18"/>
          <w:highlight w:val="lightGray"/>
        </w:rPr>
        <w:t> </w:t>
      </w:r>
      <w:r w:rsidR="00C166C4" w:rsidRPr="00044C95">
        <w:rPr>
          <w:rFonts w:cs="Arial"/>
          <w:noProof/>
          <w:sz w:val="18"/>
          <w:szCs w:val="18"/>
          <w:highlight w:val="lightGray"/>
        </w:rPr>
        <w:t> </w:t>
      </w:r>
      <w:r w:rsidR="00C166C4" w:rsidRPr="00044C95">
        <w:rPr>
          <w:rFonts w:cs="Arial"/>
          <w:noProof/>
          <w:sz w:val="18"/>
          <w:szCs w:val="18"/>
          <w:highlight w:val="lightGray"/>
        </w:rPr>
        <w:t> </w:t>
      </w:r>
      <w:r w:rsidR="00C166C4" w:rsidRPr="00044C95">
        <w:rPr>
          <w:rFonts w:cs="Arial"/>
          <w:noProof/>
          <w:sz w:val="18"/>
          <w:szCs w:val="18"/>
          <w:highlight w:val="lightGray"/>
        </w:rPr>
        <w:t> </w:t>
      </w:r>
      <w:r w:rsidR="00C166C4" w:rsidRPr="00044C95">
        <w:rPr>
          <w:rFonts w:cs="Arial"/>
          <w:sz w:val="18"/>
          <w:szCs w:val="18"/>
          <w:highlight w:val="lightGray"/>
        </w:rPr>
        <w:fldChar w:fldCharType="end"/>
      </w:r>
      <w:r w:rsidRPr="0082194E">
        <w:rPr>
          <w:sz w:val="20"/>
        </w:rPr>
        <w:br/>
      </w:r>
      <w:r w:rsidR="00044C95" w:rsidRPr="0082194E">
        <w:rPr>
          <w:sz w:val="20"/>
        </w:rPr>
        <w:br/>
      </w:r>
      <w:r w:rsidR="00EA57FB" w:rsidRPr="0082194E">
        <w:rPr>
          <w:sz w:val="20"/>
        </w:rPr>
        <w:t>Bewilligungszeitraum:</w:t>
      </w:r>
      <w:r w:rsidR="00576537" w:rsidRPr="0082194E">
        <w:rPr>
          <w:sz w:val="20"/>
        </w:rPr>
        <w:tab/>
      </w:r>
      <w:r w:rsidR="00576537" w:rsidRPr="0082194E">
        <w:rPr>
          <w:sz w:val="20"/>
        </w:rPr>
        <w:tab/>
      </w:r>
      <w:r w:rsidR="00044C95" w:rsidRPr="0082194E">
        <w:rPr>
          <w:sz w:val="20"/>
        </w:rPr>
        <w:t xml:space="preserve">von </w:t>
      </w:r>
      <w:r w:rsidR="00215590" w:rsidRPr="0082194E">
        <w:rPr>
          <w:sz w:val="20"/>
          <w:highlight w:val="lightGray"/>
        </w:rPr>
        <w:fldChar w:fldCharType="begin">
          <w:ffData>
            <w:name w:val="Text1"/>
            <w:enabled/>
            <w:calcOnExit w:val="0"/>
            <w:textInput>
              <w:type w:val="date"/>
            </w:textInput>
          </w:ffData>
        </w:fldChar>
      </w:r>
      <w:bookmarkStart w:id="2" w:name="Text1"/>
      <w:r w:rsidR="00215590" w:rsidRPr="0082194E">
        <w:rPr>
          <w:sz w:val="20"/>
          <w:highlight w:val="lightGray"/>
        </w:rPr>
        <w:instrText xml:space="preserve"> FORMTEXT </w:instrText>
      </w:r>
      <w:r w:rsidR="00215590" w:rsidRPr="0082194E">
        <w:rPr>
          <w:sz w:val="20"/>
          <w:highlight w:val="lightGray"/>
        </w:rPr>
      </w:r>
      <w:r w:rsidR="00215590" w:rsidRPr="0082194E">
        <w:rPr>
          <w:sz w:val="20"/>
          <w:highlight w:val="lightGray"/>
        </w:rPr>
        <w:fldChar w:fldCharType="separate"/>
      </w:r>
      <w:r w:rsidR="00215590" w:rsidRPr="0082194E">
        <w:rPr>
          <w:noProof/>
          <w:sz w:val="20"/>
          <w:highlight w:val="lightGray"/>
        </w:rPr>
        <w:t> </w:t>
      </w:r>
      <w:r w:rsidR="00215590" w:rsidRPr="0082194E">
        <w:rPr>
          <w:noProof/>
          <w:sz w:val="20"/>
          <w:highlight w:val="lightGray"/>
        </w:rPr>
        <w:t> </w:t>
      </w:r>
      <w:r w:rsidR="00215590" w:rsidRPr="0082194E">
        <w:rPr>
          <w:noProof/>
          <w:sz w:val="20"/>
          <w:highlight w:val="lightGray"/>
        </w:rPr>
        <w:t> </w:t>
      </w:r>
      <w:r w:rsidR="00215590" w:rsidRPr="0082194E">
        <w:rPr>
          <w:noProof/>
          <w:sz w:val="20"/>
          <w:highlight w:val="lightGray"/>
        </w:rPr>
        <w:t> </w:t>
      </w:r>
      <w:r w:rsidR="00215590" w:rsidRPr="0082194E">
        <w:rPr>
          <w:noProof/>
          <w:sz w:val="20"/>
          <w:highlight w:val="lightGray"/>
        </w:rPr>
        <w:t> </w:t>
      </w:r>
      <w:r w:rsidR="00215590" w:rsidRPr="0082194E">
        <w:rPr>
          <w:sz w:val="20"/>
          <w:highlight w:val="lightGray"/>
        </w:rPr>
        <w:fldChar w:fldCharType="end"/>
      </w:r>
      <w:bookmarkEnd w:id="2"/>
      <w:r w:rsidR="00215590" w:rsidRPr="0082194E">
        <w:rPr>
          <w:sz w:val="20"/>
        </w:rPr>
        <w:t xml:space="preserve">   bis </w:t>
      </w:r>
      <w:r w:rsidR="00215590" w:rsidRPr="0082194E">
        <w:rPr>
          <w:sz w:val="20"/>
          <w:highlight w:val="lightGray"/>
        </w:rPr>
        <w:fldChar w:fldCharType="begin">
          <w:ffData>
            <w:name w:val=""/>
            <w:enabled/>
            <w:calcOnExit w:val="0"/>
            <w:textInput>
              <w:type w:val="date"/>
            </w:textInput>
          </w:ffData>
        </w:fldChar>
      </w:r>
      <w:r w:rsidR="00215590" w:rsidRPr="0082194E">
        <w:rPr>
          <w:sz w:val="20"/>
          <w:highlight w:val="lightGray"/>
        </w:rPr>
        <w:instrText xml:space="preserve"> FORMTEXT </w:instrText>
      </w:r>
      <w:r w:rsidR="00215590" w:rsidRPr="0082194E">
        <w:rPr>
          <w:sz w:val="20"/>
          <w:highlight w:val="lightGray"/>
        </w:rPr>
      </w:r>
      <w:r w:rsidR="00215590" w:rsidRPr="0082194E">
        <w:rPr>
          <w:sz w:val="20"/>
          <w:highlight w:val="lightGray"/>
        </w:rPr>
        <w:fldChar w:fldCharType="separate"/>
      </w:r>
      <w:r w:rsidR="00215590" w:rsidRPr="0082194E">
        <w:rPr>
          <w:noProof/>
          <w:sz w:val="20"/>
          <w:highlight w:val="lightGray"/>
        </w:rPr>
        <w:t> </w:t>
      </w:r>
      <w:r w:rsidR="00215590" w:rsidRPr="0082194E">
        <w:rPr>
          <w:noProof/>
          <w:sz w:val="20"/>
          <w:highlight w:val="lightGray"/>
        </w:rPr>
        <w:t> </w:t>
      </w:r>
      <w:r w:rsidR="00215590" w:rsidRPr="0082194E">
        <w:rPr>
          <w:noProof/>
          <w:sz w:val="20"/>
          <w:highlight w:val="lightGray"/>
        </w:rPr>
        <w:t> </w:t>
      </w:r>
      <w:r w:rsidR="00215590" w:rsidRPr="0082194E">
        <w:rPr>
          <w:noProof/>
          <w:sz w:val="20"/>
          <w:highlight w:val="lightGray"/>
        </w:rPr>
        <w:t> </w:t>
      </w:r>
      <w:r w:rsidR="00215590" w:rsidRPr="0082194E">
        <w:rPr>
          <w:noProof/>
          <w:sz w:val="20"/>
          <w:highlight w:val="lightGray"/>
        </w:rPr>
        <w:t> </w:t>
      </w:r>
      <w:r w:rsidR="00215590" w:rsidRPr="0082194E">
        <w:rPr>
          <w:sz w:val="20"/>
          <w:highlight w:val="lightGray"/>
        </w:rPr>
        <w:fldChar w:fldCharType="end"/>
      </w:r>
      <w:r w:rsidR="00AA1FB9" w:rsidRPr="0082194E">
        <w:rPr>
          <w:sz w:val="20"/>
        </w:rPr>
        <w:br/>
      </w:r>
      <w:r w:rsidR="00AA1FB9" w:rsidRPr="0082194E">
        <w:rPr>
          <w:sz w:val="20"/>
        </w:rPr>
        <w:br/>
      </w:r>
      <w:r w:rsidR="0027095E" w:rsidRPr="0082194E">
        <w:rPr>
          <w:vanish/>
          <w:sz w:val="20"/>
        </w:rPr>
        <w:tab/>
      </w:r>
    </w:p>
    <w:p w:rsidR="0027095E" w:rsidRPr="00187154" w:rsidRDefault="0027095E" w:rsidP="00327C98">
      <w:pPr>
        <w:widowControl/>
        <w:tabs>
          <w:tab w:val="left" w:pos="426"/>
        </w:tabs>
        <w:spacing w:before="480" w:after="120"/>
        <w:rPr>
          <w:b/>
          <w:sz w:val="20"/>
        </w:rPr>
      </w:pPr>
      <w:r w:rsidRPr="00187154">
        <w:rPr>
          <w:b/>
          <w:sz w:val="20"/>
        </w:rPr>
        <w:t>1.</w:t>
      </w:r>
      <w:r w:rsidRPr="00187154">
        <w:rPr>
          <w:b/>
          <w:sz w:val="20"/>
        </w:rPr>
        <w:tab/>
        <w:t>Nachkalkulation der gesamten Selbstkosten</w:t>
      </w:r>
    </w:p>
    <w:tbl>
      <w:tblPr>
        <w:tblW w:w="9569" w:type="dxa"/>
        <w:tblLayout w:type="fixed"/>
        <w:tblCellMar>
          <w:left w:w="71" w:type="dxa"/>
          <w:right w:w="71" w:type="dxa"/>
        </w:tblCellMar>
        <w:tblLook w:val="0000" w:firstRow="0" w:lastRow="0" w:firstColumn="0" w:lastColumn="0" w:noHBand="0" w:noVBand="0"/>
      </w:tblPr>
      <w:tblGrid>
        <w:gridCol w:w="454"/>
        <w:gridCol w:w="3581"/>
        <w:gridCol w:w="2699"/>
        <w:gridCol w:w="2835"/>
      </w:tblGrid>
      <w:tr w:rsidR="0027095E" w:rsidRPr="00187154">
        <w:tc>
          <w:tcPr>
            <w:tcW w:w="454" w:type="dxa"/>
          </w:tcPr>
          <w:p w:rsidR="0027095E" w:rsidRPr="00187154" w:rsidRDefault="0027095E" w:rsidP="00327C98">
            <w:pPr>
              <w:widowControl/>
              <w:tabs>
                <w:tab w:val="left" w:pos="567"/>
              </w:tabs>
              <w:spacing w:before="120" w:after="120"/>
              <w:rPr>
                <w:sz w:val="20"/>
              </w:rPr>
            </w:pPr>
            <w:r w:rsidRPr="00187154">
              <w:rPr>
                <w:sz w:val="20"/>
              </w:rPr>
              <w:t>1.1</w:t>
            </w:r>
          </w:p>
        </w:tc>
        <w:tc>
          <w:tcPr>
            <w:tcW w:w="3581" w:type="dxa"/>
            <w:tcBorders>
              <w:bottom w:val="single" w:sz="6" w:space="0" w:color="auto"/>
            </w:tcBorders>
          </w:tcPr>
          <w:p w:rsidR="0027095E" w:rsidRPr="00187154" w:rsidRDefault="0027095E" w:rsidP="00327C98">
            <w:pPr>
              <w:widowControl/>
              <w:spacing w:before="120" w:after="120"/>
              <w:ind w:left="-68"/>
              <w:rPr>
                <w:b/>
                <w:sz w:val="20"/>
              </w:rPr>
            </w:pPr>
            <w:r w:rsidRPr="00187154">
              <w:rPr>
                <w:b/>
                <w:sz w:val="20"/>
              </w:rPr>
              <w:t>Position</w:t>
            </w:r>
          </w:p>
        </w:tc>
        <w:tc>
          <w:tcPr>
            <w:tcW w:w="2699" w:type="dxa"/>
            <w:tcBorders>
              <w:left w:val="single" w:sz="6" w:space="0" w:color="auto"/>
              <w:bottom w:val="single" w:sz="6" w:space="0" w:color="auto"/>
              <w:right w:val="single" w:sz="6" w:space="0" w:color="auto"/>
            </w:tcBorders>
          </w:tcPr>
          <w:p w:rsidR="0027095E" w:rsidRPr="00187154" w:rsidRDefault="0027095E" w:rsidP="00327C98">
            <w:pPr>
              <w:widowControl/>
              <w:spacing w:before="120" w:after="120"/>
              <w:rPr>
                <w:b/>
                <w:sz w:val="20"/>
              </w:rPr>
            </w:pPr>
            <w:r w:rsidRPr="00187154">
              <w:rPr>
                <w:b/>
                <w:sz w:val="20"/>
              </w:rPr>
              <w:t>Gesamtvorkalkulation (€)</w:t>
            </w:r>
          </w:p>
        </w:tc>
        <w:tc>
          <w:tcPr>
            <w:tcW w:w="2835" w:type="dxa"/>
            <w:tcBorders>
              <w:bottom w:val="single" w:sz="6" w:space="0" w:color="auto"/>
              <w:right w:val="single" w:sz="6" w:space="0" w:color="auto"/>
            </w:tcBorders>
          </w:tcPr>
          <w:p w:rsidR="0027095E" w:rsidRPr="00187154" w:rsidRDefault="0027095E" w:rsidP="00327C98">
            <w:pPr>
              <w:widowControl/>
              <w:spacing w:before="120" w:after="120"/>
              <w:rPr>
                <w:b/>
                <w:sz w:val="20"/>
              </w:rPr>
            </w:pPr>
            <w:r w:rsidRPr="00187154">
              <w:rPr>
                <w:b/>
                <w:sz w:val="20"/>
              </w:rPr>
              <w:t>Gesamtnachkalkulation (€)</w:t>
            </w:r>
            <w:r w:rsidRPr="00187154">
              <w:rPr>
                <w:b/>
                <w:position w:val="-2"/>
                <w:sz w:val="20"/>
                <w:vertAlign w:val="superscript"/>
              </w:rPr>
              <w:t>*)</w:t>
            </w:r>
          </w:p>
        </w:tc>
      </w:tr>
      <w:tr w:rsidR="00495B1F" w:rsidRPr="00187154" w:rsidTr="00E15D74">
        <w:trPr>
          <w:trHeight w:hRule="exact" w:val="567"/>
        </w:trPr>
        <w:tc>
          <w:tcPr>
            <w:tcW w:w="454" w:type="dxa"/>
          </w:tcPr>
          <w:p w:rsidR="00495B1F" w:rsidRPr="00187154" w:rsidRDefault="00495B1F" w:rsidP="00327C98">
            <w:pPr>
              <w:widowControl/>
              <w:tabs>
                <w:tab w:val="left" w:pos="567"/>
              </w:tabs>
              <w:spacing w:before="240" w:after="120"/>
              <w:jc w:val="both"/>
              <w:rPr>
                <w:sz w:val="20"/>
              </w:rPr>
            </w:pPr>
          </w:p>
        </w:tc>
        <w:tc>
          <w:tcPr>
            <w:tcW w:w="3581" w:type="dxa"/>
          </w:tcPr>
          <w:p w:rsidR="00495B1F" w:rsidRPr="00187154" w:rsidRDefault="00495B1F" w:rsidP="00327C98">
            <w:pPr>
              <w:widowControl/>
              <w:tabs>
                <w:tab w:val="left" w:pos="497"/>
              </w:tabs>
              <w:spacing w:before="240" w:after="120"/>
              <w:ind w:left="499" w:hanging="567"/>
              <w:rPr>
                <w:sz w:val="20"/>
              </w:rPr>
            </w:pPr>
            <w:r w:rsidRPr="00187154">
              <w:rPr>
                <w:sz w:val="20"/>
              </w:rPr>
              <w:t>Sachkosten</w:t>
            </w:r>
          </w:p>
        </w:tc>
        <w:tc>
          <w:tcPr>
            <w:tcW w:w="2699" w:type="dxa"/>
            <w:tcBorders>
              <w:top w:val="single" w:sz="6" w:space="0" w:color="auto"/>
              <w:left w:val="single" w:sz="6" w:space="0" w:color="auto"/>
              <w:bottom w:val="single" w:sz="6" w:space="0" w:color="auto"/>
              <w:right w:val="single" w:sz="6" w:space="0" w:color="auto"/>
            </w:tcBorders>
          </w:tcPr>
          <w:p w:rsidR="00495B1F" w:rsidRPr="00187154" w:rsidRDefault="00A07998" w:rsidP="00327C98">
            <w:pPr>
              <w:widowControl/>
              <w:tabs>
                <w:tab w:val="left" w:pos="2268"/>
                <w:tab w:val="right" w:pos="9356"/>
              </w:tabs>
              <w:rPr>
                <w:sz w:val="20"/>
              </w:rPr>
            </w:pPr>
            <w:r>
              <w:rPr>
                <w:sz w:val="20"/>
                <w:highlight w:val="lightGray"/>
              </w:rPr>
              <w:fldChar w:fldCharType="begin">
                <w:ffData>
                  <w:name w:val=""/>
                  <w:enabled/>
                  <w:calcOnExit w:val="0"/>
                  <w:textInput>
                    <w:type w:val="number"/>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r w:rsidR="00495B1F" w:rsidRPr="00187154">
              <w:rPr>
                <w:vanish/>
                <w:sz w:val="20"/>
                <w:u w:val="single"/>
              </w:rPr>
              <w:tab/>
            </w:r>
          </w:p>
          <w:p w:rsidR="00495B1F" w:rsidRPr="00187154" w:rsidRDefault="00495B1F" w:rsidP="00327C98">
            <w:pPr>
              <w:widowControl/>
              <w:spacing w:before="240" w:after="120"/>
              <w:ind w:right="378"/>
              <w:jc w:val="right"/>
              <w:rPr>
                <w:sz w:val="20"/>
              </w:rPr>
            </w:pPr>
          </w:p>
        </w:tc>
        <w:tc>
          <w:tcPr>
            <w:tcW w:w="2835" w:type="dxa"/>
            <w:tcBorders>
              <w:top w:val="single" w:sz="6" w:space="0" w:color="auto"/>
              <w:bottom w:val="single" w:sz="6" w:space="0" w:color="auto"/>
              <w:right w:val="single" w:sz="6" w:space="0" w:color="auto"/>
            </w:tcBorders>
          </w:tcPr>
          <w:p w:rsidR="00495B1F" w:rsidRPr="00187154" w:rsidRDefault="00187154" w:rsidP="00327C98">
            <w:pPr>
              <w:rPr>
                <w:vanish/>
                <w:sz w:val="20"/>
                <w:u w:val="single"/>
              </w:rPr>
            </w:pPr>
            <w:r>
              <w:rPr>
                <w:sz w:val="20"/>
                <w:highlight w:val="lightGray"/>
              </w:rPr>
              <w:fldChar w:fldCharType="begin">
                <w:ffData>
                  <w:name w:val="Text1"/>
                  <w:enabled/>
                  <w:calcOnExit w:val="0"/>
                  <w:textInput>
                    <w:type w:val="number"/>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tc>
      </w:tr>
      <w:tr w:rsidR="00187154" w:rsidRPr="00187154" w:rsidTr="00E15D74">
        <w:trPr>
          <w:trHeight w:hRule="exact" w:val="567"/>
        </w:trPr>
        <w:tc>
          <w:tcPr>
            <w:tcW w:w="454" w:type="dxa"/>
          </w:tcPr>
          <w:p w:rsidR="00187154" w:rsidRPr="00187154" w:rsidRDefault="00187154" w:rsidP="00327C98">
            <w:pPr>
              <w:widowControl/>
              <w:tabs>
                <w:tab w:val="left" w:pos="567"/>
              </w:tabs>
              <w:spacing w:before="240" w:after="120"/>
              <w:jc w:val="both"/>
              <w:rPr>
                <w:sz w:val="20"/>
              </w:rPr>
            </w:pPr>
          </w:p>
        </w:tc>
        <w:tc>
          <w:tcPr>
            <w:tcW w:w="3581" w:type="dxa"/>
          </w:tcPr>
          <w:p w:rsidR="00187154" w:rsidRPr="00187154" w:rsidRDefault="00187154" w:rsidP="00327C98">
            <w:pPr>
              <w:widowControl/>
              <w:tabs>
                <w:tab w:val="left" w:pos="497"/>
              </w:tabs>
              <w:spacing w:before="240" w:after="120"/>
              <w:ind w:left="497" w:hanging="567"/>
              <w:rPr>
                <w:sz w:val="20"/>
              </w:rPr>
            </w:pPr>
            <w:r w:rsidRPr="00187154">
              <w:rPr>
                <w:sz w:val="20"/>
              </w:rPr>
              <w:t>Fremdleistungen</w:t>
            </w:r>
          </w:p>
        </w:tc>
        <w:tc>
          <w:tcPr>
            <w:tcW w:w="2699" w:type="dxa"/>
            <w:tcBorders>
              <w:top w:val="single" w:sz="6" w:space="0" w:color="auto"/>
              <w:left w:val="single" w:sz="6" w:space="0" w:color="auto"/>
              <w:bottom w:val="single" w:sz="6" w:space="0" w:color="auto"/>
              <w:right w:val="single" w:sz="6" w:space="0" w:color="auto"/>
            </w:tcBorders>
          </w:tcPr>
          <w:p w:rsidR="00187154" w:rsidRDefault="00187154" w:rsidP="00327C98">
            <w:r w:rsidRPr="00616A55">
              <w:rPr>
                <w:sz w:val="20"/>
                <w:highlight w:val="lightGray"/>
              </w:rPr>
              <w:fldChar w:fldCharType="begin">
                <w:ffData>
                  <w:name w:val="Text1"/>
                  <w:enabled/>
                  <w:calcOnExit w:val="0"/>
                  <w:textInput>
                    <w:type w:val="number"/>
                  </w:textInput>
                </w:ffData>
              </w:fldChar>
            </w:r>
            <w:r w:rsidRPr="00616A55">
              <w:rPr>
                <w:sz w:val="20"/>
                <w:highlight w:val="lightGray"/>
              </w:rPr>
              <w:instrText xml:space="preserve"> FORMTEXT </w:instrText>
            </w:r>
            <w:r w:rsidRPr="00616A55">
              <w:rPr>
                <w:sz w:val="20"/>
                <w:highlight w:val="lightGray"/>
              </w:rPr>
            </w:r>
            <w:r w:rsidRPr="00616A55">
              <w:rPr>
                <w:sz w:val="20"/>
                <w:highlight w:val="lightGray"/>
              </w:rPr>
              <w:fldChar w:fldCharType="separate"/>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sz w:val="20"/>
                <w:highlight w:val="lightGray"/>
              </w:rPr>
              <w:fldChar w:fldCharType="end"/>
            </w:r>
          </w:p>
        </w:tc>
        <w:tc>
          <w:tcPr>
            <w:tcW w:w="2835" w:type="dxa"/>
            <w:tcBorders>
              <w:top w:val="single" w:sz="6" w:space="0" w:color="auto"/>
              <w:bottom w:val="single" w:sz="6" w:space="0" w:color="auto"/>
              <w:right w:val="single" w:sz="6" w:space="0" w:color="auto"/>
            </w:tcBorders>
          </w:tcPr>
          <w:p w:rsidR="00187154" w:rsidRDefault="00187154" w:rsidP="00327C98">
            <w:r w:rsidRPr="00616A55">
              <w:rPr>
                <w:sz w:val="20"/>
                <w:highlight w:val="lightGray"/>
              </w:rPr>
              <w:fldChar w:fldCharType="begin">
                <w:ffData>
                  <w:name w:val="Text1"/>
                  <w:enabled/>
                  <w:calcOnExit w:val="0"/>
                  <w:textInput>
                    <w:type w:val="number"/>
                  </w:textInput>
                </w:ffData>
              </w:fldChar>
            </w:r>
            <w:r w:rsidRPr="00616A55">
              <w:rPr>
                <w:sz w:val="20"/>
                <w:highlight w:val="lightGray"/>
              </w:rPr>
              <w:instrText xml:space="preserve"> FORMTEXT </w:instrText>
            </w:r>
            <w:r w:rsidRPr="00616A55">
              <w:rPr>
                <w:sz w:val="20"/>
                <w:highlight w:val="lightGray"/>
              </w:rPr>
            </w:r>
            <w:r w:rsidRPr="00616A55">
              <w:rPr>
                <w:sz w:val="20"/>
                <w:highlight w:val="lightGray"/>
              </w:rPr>
              <w:fldChar w:fldCharType="separate"/>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sz w:val="20"/>
                <w:highlight w:val="lightGray"/>
              </w:rPr>
              <w:fldChar w:fldCharType="end"/>
            </w:r>
          </w:p>
        </w:tc>
      </w:tr>
      <w:tr w:rsidR="00187154" w:rsidRPr="00187154" w:rsidTr="00E15D74">
        <w:trPr>
          <w:trHeight w:hRule="exact" w:val="567"/>
        </w:trPr>
        <w:tc>
          <w:tcPr>
            <w:tcW w:w="454" w:type="dxa"/>
          </w:tcPr>
          <w:p w:rsidR="00187154" w:rsidRPr="00187154" w:rsidRDefault="00187154" w:rsidP="00327C98">
            <w:pPr>
              <w:widowControl/>
              <w:tabs>
                <w:tab w:val="left" w:pos="567"/>
              </w:tabs>
              <w:spacing w:before="240" w:after="120"/>
              <w:jc w:val="both"/>
              <w:rPr>
                <w:sz w:val="20"/>
              </w:rPr>
            </w:pPr>
          </w:p>
        </w:tc>
        <w:tc>
          <w:tcPr>
            <w:tcW w:w="3581" w:type="dxa"/>
          </w:tcPr>
          <w:p w:rsidR="00187154" w:rsidRPr="00187154" w:rsidRDefault="00187154" w:rsidP="00327C98">
            <w:pPr>
              <w:widowControl/>
              <w:tabs>
                <w:tab w:val="left" w:pos="497"/>
              </w:tabs>
              <w:spacing w:before="240" w:after="120"/>
              <w:ind w:left="497" w:hanging="567"/>
              <w:rPr>
                <w:sz w:val="20"/>
              </w:rPr>
            </w:pPr>
            <w:r w:rsidRPr="00187154">
              <w:rPr>
                <w:sz w:val="20"/>
              </w:rPr>
              <w:t>Personalkosten</w:t>
            </w:r>
          </w:p>
        </w:tc>
        <w:tc>
          <w:tcPr>
            <w:tcW w:w="2699" w:type="dxa"/>
            <w:tcBorders>
              <w:top w:val="single" w:sz="6" w:space="0" w:color="auto"/>
              <w:left w:val="single" w:sz="6" w:space="0" w:color="auto"/>
              <w:bottom w:val="single" w:sz="6" w:space="0" w:color="auto"/>
              <w:right w:val="single" w:sz="6" w:space="0" w:color="auto"/>
            </w:tcBorders>
          </w:tcPr>
          <w:p w:rsidR="00187154" w:rsidRDefault="00187154" w:rsidP="00327C98">
            <w:r w:rsidRPr="00616A55">
              <w:rPr>
                <w:sz w:val="20"/>
                <w:highlight w:val="lightGray"/>
              </w:rPr>
              <w:fldChar w:fldCharType="begin">
                <w:ffData>
                  <w:name w:val="Text1"/>
                  <w:enabled/>
                  <w:calcOnExit w:val="0"/>
                  <w:textInput>
                    <w:type w:val="number"/>
                  </w:textInput>
                </w:ffData>
              </w:fldChar>
            </w:r>
            <w:r w:rsidRPr="00616A55">
              <w:rPr>
                <w:sz w:val="20"/>
                <w:highlight w:val="lightGray"/>
              </w:rPr>
              <w:instrText xml:space="preserve"> FORMTEXT </w:instrText>
            </w:r>
            <w:r w:rsidRPr="00616A55">
              <w:rPr>
                <w:sz w:val="20"/>
                <w:highlight w:val="lightGray"/>
              </w:rPr>
            </w:r>
            <w:r w:rsidRPr="00616A55">
              <w:rPr>
                <w:sz w:val="20"/>
                <w:highlight w:val="lightGray"/>
              </w:rPr>
              <w:fldChar w:fldCharType="separate"/>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sz w:val="20"/>
                <w:highlight w:val="lightGray"/>
              </w:rPr>
              <w:fldChar w:fldCharType="end"/>
            </w:r>
          </w:p>
        </w:tc>
        <w:tc>
          <w:tcPr>
            <w:tcW w:w="2835" w:type="dxa"/>
            <w:tcBorders>
              <w:top w:val="single" w:sz="6" w:space="0" w:color="auto"/>
              <w:bottom w:val="single" w:sz="6" w:space="0" w:color="auto"/>
              <w:right w:val="single" w:sz="6" w:space="0" w:color="auto"/>
            </w:tcBorders>
          </w:tcPr>
          <w:p w:rsidR="00187154" w:rsidRDefault="00187154" w:rsidP="00327C98">
            <w:r w:rsidRPr="00616A55">
              <w:rPr>
                <w:sz w:val="20"/>
                <w:highlight w:val="lightGray"/>
              </w:rPr>
              <w:fldChar w:fldCharType="begin">
                <w:ffData>
                  <w:name w:val="Text1"/>
                  <w:enabled/>
                  <w:calcOnExit w:val="0"/>
                  <w:textInput>
                    <w:type w:val="number"/>
                  </w:textInput>
                </w:ffData>
              </w:fldChar>
            </w:r>
            <w:r w:rsidRPr="00616A55">
              <w:rPr>
                <w:sz w:val="20"/>
                <w:highlight w:val="lightGray"/>
              </w:rPr>
              <w:instrText xml:space="preserve"> FORMTEXT </w:instrText>
            </w:r>
            <w:r w:rsidRPr="00616A55">
              <w:rPr>
                <w:sz w:val="20"/>
                <w:highlight w:val="lightGray"/>
              </w:rPr>
            </w:r>
            <w:r w:rsidRPr="00616A55">
              <w:rPr>
                <w:sz w:val="20"/>
                <w:highlight w:val="lightGray"/>
              </w:rPr>
              <w:fldChar w:fldCharType="separate"/>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sz w:val="20"/>
                <w:highlight w:val="lightGray"/>
              </w:rPr>
              <w:fldChar w:fldCharType="end"/>
            </w:r>
          </w:p>
        </w:tc>
      </w:tr>
      <w:tr w:rsidR="00187154" w:rsidRPr="00187154" w:rsidTr="00E15D74">
        <w:trPr>
          <w:trHeight w:hRule="exact" w:val="567"/>
        </w:trPr>
        <w:tc>
          <w:tcPr>
            <w:tcW w:w="454" w:type="dxa"/>
          </w:tcPr>
          <w:p w:rsidR="00187154" w:rsidRPr="00187154" w:rsidRDefault="00187154" w:rsidP="00327C98">
            <w:pPr>
              <w:widowControl/>
              <w:tabs>
                <w:tab w:val="left" w:pos="567"/>
              </w:tabs>
              <w:spacing w:before="240" w:after="120"/>
              <w:jc w:val="both"/>
              <w:rPr>
                <w:sz w:val="20"/>
              </w:rPr>
            </w:pPr>
          </w:p>
        </w:tc>
        <w:tc>
          <w:tcPr>
            <w:tcW w:w="3581" w:type="dxa"/>
          </w:tcPr>
          <w:p w:rsidR="00187154" w:rsidRPr="00187154" w:rsidRDefault="00187154" w:rsidP="00327C98">
            <w:pPr>
              <w:widowControl/>
              <w:tabs>
                <w:tab w:val="left" w:pos="497"/>
              </w:tabs>
              <w:spacing w:before="240" w:after="120"/>
              <w:ind w:left="497" w:hanging="567"/>
              <w:rPr>
                <w:sz w:val="20"/>
              </w:rPr>
            </w:pPr>
            <w:r w:rsidRPr="00187154">
              <w:rPr>
                <w:sz w:val="20"/>
              </w:rPr>
              <w:t>1</w:t>
            </w:r>
            <w:r w:rsidR="004D1AD6">
              <w:rPr>
                <w:sz w:val="20"/>
              </w:rPr>
              <w:t>0</w:t>
            </w:r>
            <w:r w:rsidRPr="00187154">
              <w:rPr>
                <w:sz w:val="20"/>
              </w:rPr>
              <w:t>0% Zuschlag gemäß 2</w:t>
            </w:r>
            <w:r w:rsidR="004D1AD6">
              <w:rPr>
                <w:sz w:val="20"/>
              </w:rPr>
              <w:t>.4</w:t>
            </w:r>
            <w:r w:rsidRPr="00187154">
              <w:rPr>
                <w:sz w:val="20"/>
              </w:rPr>
              <w:t xml:space="preserve"> NKBF </w:t>
            </w:r>
            <w:r w:rsidR="004D1AD6">
              <w:rPr>
                <w:sz w:val="20"/>
              </w:rPr>
              <w:t>2017</w:t>
            </w:r>
          </w:p>
          <w:p w:rsidR="00187154" w:rsidRPr="00187154" w:rsidRDefault="00187154" w:rsidP="00327C98">
            <w:pPr>
              <w:widowControl/>
              <w:tabs>
                <w:tab w:val="left" w:pos="497"/>
              </w:tabs>
              <w:spacing w:before="240" w:after="120"/>
              <w:ind w:left="497" w:hanging="567"/>
              <w:rPr>
                <w:sz w:val="20"/>
              </w:rPr>
            </w:pPr>
            <w:r w:rsidRPr="00187154">
              <w:rPr>
                <w:sz w:val="20"/>
              </w:rPr>
              <w:t xml:space="preserve">                    </w:t>
            </w:r>
          </w:p>
        </w:tc>
        <w:tc>
          <w:tcPr>
            <w:tcW w:w="2699" w:type="dxa"/>
            <w:tcBorders>
              <w:top w:val="single" w:sz="6" w:space="0" w:color="auto"/>
              <w:left w:val="single" w:sz="6" w:space="0" w:color="auto"/>
              <w:bottom w:val="single" w:sz="6" w:space="0" w:color="auto"/>
              <w:right w:val="single" w:sz="6" w:space="0" w:color="auto"/>
            </w:tcBorders>
          </w:tcPr>
          <w:p w:rsidR="00187154" w:rsidRDefault="00187154" w:rsidP="00327C98">
            <w:r w:rsidRPr="00616A55">
              <w:rPr>
                <w:sz w:val="20"/>
                <w:highlight w:val="lightGray"/>
              </w:rPr>
              <w:fldChar w:fldCharType="begin">
                <w:ffData>
                  <w:name w:val="Text1"/>
                  <w:enabled/>
                  <w:calcOnExit w:val="0"/>
                  <w:textInput>
                    <w:type w:val="number"/>
                  </w:textInput>
                </w:ffData>
              </w:fldChar>
            </w:r>
            <w:r w:rsidRPr="00616A55">
              <w:rPr>
                <w:sz w:val="20"/>
                <w:highlight w:val="lightGray"/>
              </w:rPr>
              <w:instrText xml:space="preserve"> FORMTEXT </w:instrText>
            </w:r>
            <w:r w:rsidRPr="00616A55">
              <w:rPr>
                <w:sz w:val="20"/>
                <w:highlight w:val="lightGray"/>
              </w:rPr>
            </w:r>
            <w:r w:rsidRPr="00616A55">
              <w:rPr>
                <w:sz w:val="20"/>
                <w:highlight w:val="lightGray"/>
              </w:rPr>
              <w:fldChar w:fldCharType="separate"/>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sz w:val="20"/>
                <w:highlight w:val="lightGray"/>
              </w:rPr>
              <w:fldChar w:fldCharType="end"/>
            </w:r>
          </w:p>
        </w:tc>
        <w:tc>
          <w:tcPr>
            <w:tcW w:w="2835" w:type="dxa"/>
            <w:tcBorders>
              <w:top w:val="single" w:sz="6" w:space="0" w:color="auto"/>
              <w:bottom w:val="single" w:sz="6" w:space="0" w:color="auto"/>
              <w:right w:val="single" w:sz="6" w:space="0" w:color="auto"/>
            </w:tcBorders>
          </w:tcPr>
          <w:p w:rsidR="00187154" w:rsidRDefault="00187154" w:rsidP="00327C98">
            <w:r w:rsidRPr="00616A55">
              <w:rPr>
                <w:sz w:val="20"/>
                <w:highlight w:val="lightGray"/>
              </w:rPr>
              <w:fldChar w:fldCharType="begin">
                <w:ffData>
                  <w:name w:val="Text1"/>
                  <w:enabled/>
                  <w:calcOnExit w:val="0"/>
                  <w:textInput>
                    <w:type w:val="number"/>
                  </w:textInput>
                </w:ffData>
              </w:fldChar>
            </w:r>
            <w:r w:rsidRPr="00616A55">
              <w:rPr>
                <w:sz w:val="20"/>
                <w:highlight w:val="lightGray"/>
              </w:rPr>
              <w:instrText xml:space="preserve"> FORMTEXT </w:instrText>
            </w:r>
            <w:r w:rsidRPr="00616A55">
              <w:rPr>
                <w:sz w:val="20"/>
                <w:highlight w:val="lightGray"/>
              </w:rPr>
            </w:r>
            <w:r w:rsidRPr="00616A55">
              <w:rPr>
                <w:sz w:val="20"/>
                <w:highlight w:val="lightGray"/>
              </w:rPr>
              <w:fldChar w:fldCharType="separate"/>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sz w:val="20"/>
                <w:highlight w:val="lightGray"/>
              </w:rPr>
              <w:fldChar w:fldCharType="end"/>
            </w:r>
          </w:p>
        </w:tc>
      </w:tr>
      <w:tr w:rsidR="00187154" w:rsidRPr="00187154" w:rsidTr="00E15D74">
        <w:trPr>
          <w:trHeight w:hRule="exact" w:val="567"/>
        </w:trPr>
        <w:tc>
          <w:tcPr>
            <w:tcW w:w="454" w:type="dxa"/>
          </w:tcPr>
          <w:p w:rsidR="00187154" w:rsidRPr="00187154" w:rsidRDefault="00187154" w:rsidP="00327C98">
            <w:pPr>
              <w:widowControl/>
              <w:tabs>
                <w:tab w:val="left" w:pos="567"/>
              </w:tabs>
              <w:spacing w:before="120" w:after="120"/>
              <w:jc w:val="both"/>
              <w:rPr>
                <w:sz w:val="20"/>
              </w:rPr>
            </w:pPr>
          </w:p>
        </w:tc>
        <w:tc>
          <w:tcPr>
            <w:tcW w:w="3581" w:type="dxa"/>
          </w:tcPr>
          <w:p w:rsidR="00187154" w:rsidRPr="00187154" w:rsidRDefault="00187154" w:rsidP="00327C98">
            <w:pPr>
              <w:widowControl/>
              <w:tabs>
                <w:tab w:val="left" w:pos="497"/>
              </w:tabs>
              <w:spacing w:before="120" w:after="120"/>
              <w:ind w:left="497" w:hanging="567"/>
              <w:rPr>
                <w:sz w:val="20"/>
              </w:rPr>
            </w:pPr>
            <w:r w:rsidRPr="00187154">
              <w:rPr>
                <w:sz w:val="20"/>
              </w:rPr>
              <w:t>Kosten für Investitionen</w:t>
            </w:r>
          </w:p>
        </w:tc>
        <w:tc>
          <w:tcPr>
            <w:tcW w:w="2699" w:type="dxa"/>
            <w:tcBorders>
              <w:top w:val="single" w:sz="6" w:space="0" w:color="auto"/>
              <w:left w:val="single" w:sz="6" w:space="0" w:color="auto"/>
              <w:right w:val="single" w:sz="6" w:space="0" w:color="auto"/>
            </w:tcBorders>
          </w:tcPr>
          <w:p w:rsidR="00187154" w:rsidRDefault="00187154" w:rsidP="00327C98">
            <w:r w:rsidRPr="00616A55">
              <w:rPr>
                <w:sz w:val="20"/>
                <w:highlight w:val="lightGray"/>
              </w:rPr>
              <w:fldChar w:fldCharType="begin">
                <w:ffData>
                  <w:name w:val="Text1"/>
                  <w:enabled/>
                  <w:calcOnExit w:val="0"/>
                  <w:textInput>
                    <w:type w:val="number"/>
                  </w:textInput>
                </w:ffData>
              </w:fldChar>
            </w:r>
            <w:r w:rsidRPr="00616A55">
              <w:rPr>
                <w:sz w:val="20"/>
                <w:highlight w:val="lightGray"/>
              </w:rPr>
              <w:instrText xml:space="preserve"> FORMTEXT </w:instrText>
            </w:r>
            <w:r w:rsidRPr="00616A55">
              <w:rPr>
                <w:sz w:val="20"/>
                <w:highlight w:val="lightGray"/>
              </w:rPr>
            </w:r>
            <w:r w:rsidRPr="00616A55">
              <w:rPr>
                <w:sz w:val="20"/>
                <w:highlight w:val="lightGray"/>
              </w:rPr>
              <w:fldChar w:fldCharType="separate"/>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sz w:val="20"/>
                <w:highlight w:val="lightGray"/>
              </w:rPr>
              <w:fldChar w:fldCharType="end"/>
            </w:r>
          </w:p>
        </w:tc>
        <w:tc>
          <w:tcPr>
            <w:tcW w:w="2835" w:type="dxa"/>
            <w:tcBorders>
              <w:top w:val="single" w:sz="6" w:space="0" w:color="auto"/>
              <w:right w:val="single" w:sz="6" w:space="0" w:color="auto"/>
            </w:tcBorders>
          </w:tcPr>
          <w:p w:rsidR="00187154" w:rsidRDefault="00A07998" w:rsidP="00327C98">
            <w:r>
              <w:rPr>
                <w:sz w:val="20"/>
                <w:highlight w:val="lightGray"/>
              </w:rPr>
              <w:fldChar w:fldCharType="begin">
                <w:ffData>
                  <w:name w:val=""/>
                  <w:enabled/>
                  <w:calcOnExit w:val="0"/>
                  <w:textInput>
                    <w:type w:val="number"/>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tc>
      </w:tr>
      <w:tr w:rsidR="00187154" w:rsidRPr="00187154" w:rsidTr="00E15D74">
        <w:trPr>
          <w:trHeight w:hRule="exact" w:val="567"/>
        </w:trPr>
        <w:tc>
          <w:tcPr>
            <w:tcW w:w="454" w:type="dxa"/>
          </w:tcPr>
          <w:p w:rsidR="00187154" w:rsidRPr="00187154" w:rsidRDefault="00187154" w:rsidP="00327C98">
            <w:pPr>
              <w:widowControl/>
              <w:tabs>
                <w:tab w:val="left" w:pos="567"/>
              </w:tabs>
              <w:spacing w:before="120" w:after="120"/>
              <w:jc w:val="both"/>
              <w:rPr>
                <w:sz w:val="20"/>
              </w:rPr>
            </w:pPr>
          </w:p>
        </w:tc>
        <w:tc>
          <w:tcPr>
            <w:tcW w:w="3581" w:type="dxa"/>
          </w:tcPr>
          <w:p w:rsidR="00187154" w:rsidRPr="00187154" w:rsidRDefault="00187154" w:rsidP="00327C98">
            <w:pPr>
              <w:widowControl/>
              <w:tabs>
                <w:tab w:val="left" w:pos="497"/>
              </w:tabs>
              <w:spacing w:before="120" w:after="120"/>
              <w:ind w:left="497" w:hanging="567"/>
              <w:rPr>
                <w:sz w:val="20"/>
              </w:rPr>
            </w:pPr>
            <w:r w:rsidRPr="00187154">
              <w:rPr>
                <w:sz w:val="20"/>
              </w:rPr>
              <w:t>Sonstige Sachkosten</w:t>
            </w:r>
          </w:p>
        </w:tc>
        <w:tc>
          <w:tcPr>
            <w:tcW w:w="2699" w:type="dxa"/>
            <w:tcBorders>
              <w:top w:val="single" w:sz="6" w:space="0" w:color="auto"/>
              <w:left w:val="single" w:sz="6" w:space="0" w:color="auto"/>
              <w:right w:val="single" w:sz="6" w:space="0" w:color="auto"/>
            </w:tcBorders>
          </w:tcPr>
          <w:p w:rsidR="00187154" w:rsidRDefault="00187154" w:rsidP="00327C98">
            <w:r w:rsidRPr="00616A55">
              <w:rPr>
                <w:sz w:val="20"/>
                <w:highlight w:val="lightGray"/>
              </w:rPr>
              <w:fldChar w:fldCharType="begin">
                <w:ffData>
                  <w:name w:val="Text1"/>
                  <w:enabled/>
                  <w:calcOnExit w:val="0"/>
                  <w:textInput>
                    <w:type w:val="number"/>
                  </w:textInput>
                </w:ffData>
              </w:fldChar>
            </w:r>
            <w:r w:rsidRPr="00616A55">
              <w:rPr>
                <w:sz w:val="20"/>
                <w:highlight w:val="lightGray"/>
              </w:rPr>
              <w:instrText xml:space="preserve"> FORMTEXT </w:instrText>
            </w:r>
            <w:r w:rsidRPr="00616A55">
              <w:rPr>
                <w:sz w:val="20"/>
                <w:highlight w:val="lightGray"/>
              </w:rPr>
            </w:r>
            <w:r w:rsidRPr="00616A55">
              <w:rPr>
                <w:sz w:val="20"/>
                <w:highlight w:val="lightGray"/>
              </w:rPr>
              <w:fldChar w:fldCharType="separate"/>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sz w:val="20"/>
                <w:highlight w:val="lightGray"/>
              </w:rPr>
              <w:fldChar w:fldCharType="end"/>
            </w:r>
          </w:p>
        </w:tc>
        <w:tc>
          <w:tcPr>
            <w:tcW w:w="2835" w:type="dxa"/>
            <w:tcBorders>
              <w:top w:val="single" w:sz="6" w:space="0" w:color="auto"/>
              <w:right w:val="single" w:sz="6" w:space="0" w:color="auto"/>
            </w:tcBorders>
          </w:tcPr>
          <w:p w:rsidR="00187154" w:rsidRDefault="00187154" w:rsidP="00327C98">
            <w:r w:rsidRPr="00616A55">
              <w:rPr>
                <w:sz w:val="20"/>
                <w:highlight w:val="lightGray"/>
              </w:rPr>
              <w:fldChar w:fldCharType="begin">
                <w:ffData>
                  <w:name w:val="Text1"/>
                  <w:enabled/>
                  <w:calcOnExit w:val="0"/>
                  <w:textInput>
                    <w:type w:val="number"/>
                  </w:textInput>
                </w:ffData>
              </w:fldChar>
            </w:r>
            <w:r w:rsidRPr="00616A55">
              <w:rPr>
                <w:sz w:val="20"/>
                <w:highlight w:val="lightGray"/>
              </w:rPr>
              <w:instrText xml:space="preserve"> FORMTEXT </w:instrText>
            </w:r>
            <w:r w:rsidRPr="00616A55">
              <w:rPr>
                <w:sz w:val="20"/>
                <w:highlight w:val="lightGray"/>
              </w:rPr>
            </w:r>
            <w:r w:rsidRPr="00616A55">
              <w:rPr>
                <w:sz w:val="20"/>
                <w:highlight w:val="lightGray"/>
              </w:rPr>
              <w:fldChar w:fldCharType="separate"/>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sz w:val="20"/>
                <w:highlight w:val="lightGray"/>
              </w:rPr>
              <w:fldChar w:fldCharType="end"/>
            </w:r>
          </w:p>
        </w:tc>
      </w:tr>
      <w:tr w:rsidR="00187154" w:rsidRPr="00187154" w:rsidTr="00E15D74">
        <w:trPr>
          <w:trHeight w:hRule="exact" w:val="567"/>
        </w:trPr>
        <w:tc>
          <w:tcPr>
            <w:tcW w:w="454" w:type="dxa"/>
          </w:tcPr>
          <w:p w:rsidR="00187154" w:rsidRPr="00187154" w:rsidRDefault="00187154" w:rsidP="00327C98">
            <w:pPr>
              <w:widowControl/>
              <w:tabs>
                <w:tab w:val="left" w:pos="567"/>
              </w:tabs>
              <w:spacing w:before="120" w:after="120"/>
              <w:jc w:val="both"/>
              <w:rPr>
                <w:sz w:val="20"/>
              </w:rPr>
            </w:pPr>
          </w:p>
        </w:tc>
        <w:tc>
          <w:tcPr>
            <w:tcW w:w="3581" w:type="dxa"/>
          </w:tcPr>
          <w:p w:rsidR="00187154" w:rsidRPr="00187154" w:rsidRDefault="00187154" w:rsidP="00327C98">
            <w:pPr>
              <w:widowControl/>
              <w:tabs>
                <w:tab w:val="left" w:pos="497"/>
              </w:tabs>
              <w:spacing w:before="120" w:after="120"/>
              <w:ind w:left="497" w:hanging="567"/>
              <w:rPr>
                <w:sz w:val="20"/>
              </w:rPr>
            </w:pPr>
            <w:r w:rsidRPr="00187154">
              <w:rPr>
                <w:sz w:val="20"/>
              </w:rPr>
              <w:t>Verwaltungskosten</w:t>
            </w:r>
          </w:p>
        </w:tc>
        <w:tc>
          <w:tcPr>
            <w:tcW w:w="2699" w:type="dxa"/>
            <w:tcBorders>
              <w:top w:val="single" w:sz="8" w:space="0" w:color="auto"/>
              <w:left w:val="single" w:sz="8" w:space="0" w:color="auto"/>
              <w:right w:val="single" w:sz="8" w:space="0" w:color="auto"/>
            </w:tcBorders>
          </w:tcPr>
          <w:p w:rsidR="00187154" w:rsidRDefault="00187154" w:rsidP="00327C98">
            <w:r w:rsidRPr="00616A55">
              <w:rPr>
                <w:sz w:val="20"/>
                <w:highlight w:val="lightGray"/>
              </w:rPr>
              <w:fldChar w:fldCharType="begin">
                <w:ffData>
                  <w:name w:val="Text1"/>
                  <w:enabled/>
                  <w:calcOnExit w:val="0"/>
                  <w:textInput>
                    <w:type w:val="number"/>
                  </w:textInput>
                </w:ffData>
              </w:fldChar>
            </w:r>
            <w:r w:rsidRPr="00616A55">
              <w:rPr>
                <w:sz w:val="20"/>
                <w:highlight w:val="lightGray"/>
              </w:rPr>
              <w:instrText xml:space="preserve"> FORMTEXT </w:instrText>
            </w:r>
            <w:r w:rsidRPr="00616A55">
              <w:rPr>
                <w:sz w:val="20"/>
                <w:highlight w:val="lightGray"/>
              </w:rPr>
            </w:r>
            <w:r w:rsidRPr="00616A55">
              <w:rPr>
                <w:sz w:val="20"/>
                <w:highlight w:val="lightGray"/>
              </w:rPr>
              <w:fldChar w:fldCharType="separate"/>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sz w:val="20"/>
                <w:highlight w:val="lightGray"/>
              </w:rPr>
              <w:fldChar w:fldCharType="end"/>
            </w:r>
          </w:p>
        </w:tc>
        <w:tc>
          <w:tcPr>
            <w:tcW w:w="2835" w:type="dxa"/>
            <w:tcBorders>
              <w:top w:val="single" w:sz="8" w:space="0" w:color="auto"/>
              <w:left w:val="nil"/>
              <w:right w:val="single" w:sz="8" w:space="0" w:color="auto"/>
            </w:tcBorders>
          </w:tcPr>
          <w:p w:rsidR="00187154" w:rsidRDefault="00187154" w:rsidP="00327C98">
            <w:r w:rsidRPr="00616A55">
              <w:rPr>
                <w:sz w:val="20"/>
                <w:highlight w:val="lightGray"/>
              </w:rPr>
              <w:fldChar w:fldCharType="begin">
                <w:ffData>
                  <w:name w:val="Text1"/>
                  <w:enabled/>
                  <w:calcOnExit w:val="0"/>
                  <w:textInput>
                    <w:type w:val="number"/>
                  </w:textInput>
                </w:ffData>
              </w:fldChar>
            </w:r>
            <w:r w:rsidRPr="00616A55">
              <w:rPr>
                <w:sz w:val="20"/>
                <w:highlight w:val="lightGray"/>
              </w:rPr>
              <w:instrText xml:space="preserve"> FORMTEXT </w:instrText>
            </w:r>
            <w:r w:rsidRPr="00616A55">
              <w:rPr>
                <w:sz w:val="20"/>
                <w:highlight w:val="lightGray"/>
              </w:rPr>
            </w:r>
            <w:r w:rsidRPr="00616A55">
              <w:rPr>
                <w:sz w:val="20"/>
                <w:highlight w:val="lightGray"/>
              </w:rPr>
              <w:fldChar w:fldCharType="separate"/>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noProof/>
                <w:sz w:val="20"/>
                <w:highlight w:val="lightGray"/>
              </w:rPr>
              <w:t> </w:t>
            </w:r>
            <w:r w:rsidRPr="00616A55">
              <w:rPr>
                <w:sz w:val="20"/>
                <w:highlight w:val="lightGray"/>
              </w:rPr>
              <w:fldChar w:fldCharType="end"/>
            </w:r>
          </w:p>
        </w:tc>
      </w:tr>
      <w:tr w:rsidR="00495B1F" w:rsidRPr="00187154" w:rsidTr="00E15D74">
        <w:trPr>
          <w:trHeight w:hRule="exact" w:val="567"/>
        </w:trPr>
        <w:tc>
          <w:tcPr>
            <w:tcW w:w="454" w:type="dxa"/>
          </w:tcPr>
          <w:p w:rsidR="00495B1F" w:rsidRPr="00187154" w:rsidRDefault="00495B1F" w:rsidP="00327C98">
            <w:pPr>
              <w:widowControl/>
              <w:tabs>
                <w:tab w:val="left" w:pos="567"/>
              </w:tabs>
              <w:spacing w:before="240" w:after="120"/>
              <w:jc w:val="both"/>
              <w:rPr>
                <w:sz w:val="20"/>
              </w:rPr>
            </w:pPr>
          </w:p>
        </w:tc>
        <w:tc>
          <w:tcPr>
            <w:tcW w:w="3581" w:type="dxa"/>
            <w:tcBorders>
              <w:top w:val="single" w:sz="18" w:space="0" w:color="auto"/>
              <w:bottom w:val="single" w:sz="18" w:space="0" w:color="auto"/>
            </w:tcBorders>
          </w:tcPr>
          <w:p w:rsidR="00495B1F" w:rsidRPr="00187154" w:rsidRDefault="00495B1F" w:rsidP="00327C98">
            <w:pPr>
              <w:widowControl/>
              <w:tabs>
                <w:tab w:val="left" w:pos="497"/>
              </w:tabs>
              <w:spacing w:before="120" w:after="120"/>
              <w:ind w:left="499" w:hanging="567"/>
              <w:rPr>
                <w:b/>
                <w:sz w:val="20"/>
              </w:rPr>
            </w:pPr>
            <w:r w:rsidRPr="00187154">
              <w:rPr>
                <w:b/>
                <w:sz w:val="20"/>
              </w:rPr>
              <w:t>Gesamtkosten</w:t>
            </w:r>
          </w:p>
        </w:tc>
        <w:tc>
          <w:tcPr>
            <w:tcW w:w="2699" w:type="dxa"/>
            <w:tcBorders>
              <w:top w:val="single" w:sz="18" w:space="0" w:color="auto"/>
              <w:left w:val="single" w:sz="6" w:space="0" w:color="auto"/>
              <w:bottom w:val="single" w:sz="18" w:space="0" w:color="auto"/>
              <w:right w:val="single" w:sz="6" w:space="0" w:color="auto"/>
            </w:tcBorders>
          </w:tcPr>
          <w:p w:rsidR="00495B1F" w:rsidRPr="00187154" w:rsidRDefault="00187154" w:rsidP="00327C98">
            <w:pPr>
              <w:rPr>
                <w:vanish/>
                <w:sz w:val="20"/>
                <w:u w:val="single"/>
              </w:rPr>
            </w:pPr>
            <w:r>
              <w:rPr>
                <w:sz w:val="20"/>
                <w:highlight w:val="lightGray"/>
              </w:rPr>
              <w:fldChar w:fldCharType="begin">
                <w:ffData>
                  <w:name w:val=""/>
                  <w:enabled/>
                  <w:calcOnExit w:val="0"/>
                  <w:textInput>
                    <w:type w:val="number"/>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tc>
        <w:tc>
          <w:tcPr>
            <w:tcW w:w="2835" w:type="dxa"/>
            <w:tcBorders>
              <w:top w:val="single" w:sz="18" w:space="0" w:color="auto"/>
              <w:bottom w:val="single" w:sz="18" w:space="0" w:color="auto"/>
              <w:right w:val="single" w:sz="6" w:space="0" w:color="auto"/>
            </w:tcBorders>
          </w:tcPr>
          <w:p w:rsidR="00495B1F" w:rsidRPr="00187154" w:rsidRDefault="00187154" w:rsidP="00327C98">
            <w:pPr>
              <w:widowControl/>
              <w:tabs>
                <w:tab w:val="left" w:pos="2268"/>
                <w:tab w:val="right" w:pos="9356"/>
              </w:tabs>
              <w:rPr>
                <w:sz w:val="20"/>
              </w:rPr>
            </w:pPr>
            <w:r>
              <w:rPr>
                <w:sz w:val="20"/>
                <w:highlight w:val="lightGray"/>
              </w:rPr>
              <w:fldChar w:fldCharType="begin">
                <w:ffData>
                  <w:name w:val=""/>
                  <w:enabled/>
                  <w:calcOnExit w:val="0"/>
                  <w:textInput>
                    <w:type w:val="number"/>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r w:rsidR="00495B1F" w:rsidRPr="00187154">
              <w:rPr>
                <w:vanish/>
                <w:sz w:val="20"/>
                <w:u w:val="single"/>
              </w:rPr>
              <w:tab/>
            </w:r>
          </w:p>
          <w:p w:rsidR="00495B1F" w:rsidRPr="00187154" w:rsidRDefault="00495B1F" w:rsidP="00327C98">
            <w:pPr>
              <w:rPr>
                <w:sz w:val="20"/>
              </w:rPr>
            </w:pPr>
          </w:p>
        </w:tc>
      </w:tr>
    </w:tbl>
    <w:p w:rsidR="0027095E" w:rsidRPr="00187154" w:rsidRDefault="0027095E" w:rsidP="00327C98">
      <w:pPr>
        <w:widowControl/>
        <w:tabs>
          <w:tab w:val="left" w:pos="426"/>
          <w:tab w:val="left" w:pos="6379"/>
          <w:tab w:val="left" w:pos="7797"/>
        </w:tabs>
        <w:spacing w:before="360"/>
        <w:jc w:val="both"/>
        <w:rPr>
          <w:sz w:val="20"/>
        </w:rPr>
        <w:sectPr w:rsidR="0027095E" w:rsidRPr="00187154" w:rsidSect="001130B3">
          <w:headerReference w:type="default" r:id="rId8"/>
          <w:footerReference w:type="first" r:id="rId9"/>
          <w:endnotePr>
            <w:numRestart w:val="eachSect"/>
          </w:endnotePr>
          <w:type w:val="continuous"/>
          <w:pgSz w:w="11907" w:h="16840" w:code="9"/>
          <w:pgMar w:top="1418" w:right="708" w:bottom="1134" w:left="1134" w:header="862" w:footer="430" w:gutter="0"/>
          <w:cols w:space="720"/>
          <w:noEndnote/>
          <w:titlePg/>
          <w:docGrid w:linePitch="299"/>
        </w:sectPr>
      </w:pPr>
    </w:p>
    <w:p w:rsidR="0027095E" w:rsidRDefault="0027095E" w:rsidP="00327C98">
      <w:pPr>
        <w:widowControl/>
        <w:tabs>
          <w:tab w:val="left" w:pos="709"/>
          <w:tab w:val="left" w:pos="7797"/>
        </w:tabs>
        <w:spacing w:before="60" w:after="360"/>
        <w:ind w:left="425" w:hanging="425"/>
        <w:rPr>
          <w:b/>
          <w:sz w:val="20"/>
        </w:rPr>
      </w:pPr>
    </w:p>
    <w:p w:rsidR="00AC527C" w:rsidRPr="00187154" w:rsidRDefault="00AC527C" w:rsidP="00327C98">
      <w:pPr>
        <w:widowControl/>
        <w:tabs>
          <w:tab w:val="left" w:pos="709"/>
          <w:tab w:val="left" w:pos="7797"/>
        </w:tabs>
        <w:spacing w:before="60" w:after="360"/>
        <w:ind w:left="425" w:hanging="425"/>
        <w:rPr>
          <w:b/>
          <w:sz w:val="20"/>
        </w:rPr>
      </w:pPr>
    </w:p>
    <w:p w:rsidR="0095738A" w:rsidRPr="0095738A" w:rsidRDefault="00AC527C" w:rsidP="00AC527C">
      <w:pPr>
        <w:numPr>
          <w:ilvl w:val="1"/>
          <w:numId w:val="7"/>
        </w:numPr>
        <w:rPr>
          <w:sz w:val="20"/>
        </w:rPr>
      </w:pPr>
      <w:r w:rsidRPr="0095738A">
        <w:rPr>
          <w:sz w:val="20"/>
        </w:rPr>
        <w:t xml:space="preserve"> </w:t>
      </w:r>
      <w:r w:rsidRPr="0095738A">
        <w:rPr>
          <w:sz w:val="20"/>
        </w:rPr>
        <w:tab/>
        <w:t>Pauschalierte Kostenabrechnung gem. Nr. 2.4.2 NKBF 2017</w:t>
      </w:r>
    </w:p>
    <w:p w:rsidR="00BB2BAF" w:rsidRPr="0095738A" w:rsidRDefault="00BB2BAF" w:rsidP="00A239A0">
      <w:pPr>
        <w:ind w:left="785"/>
        <w:rPr>
          <w:sz w:val="20"/>
        </w:rPr>
      </w:pPr>
      <w:r w:rsidRPr="0095738A">
        <w:rPr>
          <w:sz w:val="20"/>
        </w:rPr>
        <w:t>(nur für KMU und Mittelstand):</w:t>
      </w:r>
      <w:r w:rsidR="00AC527C" w:rsidRPr="0095738A">
        <w:rPr>
          <w:sz w:val="20"/>
        </w:rPr>
        <w:t xml:space="preserve"> </w:t>
      </w:r>
      <w:r w:rsidR="00AC527C" w:rsidRPr="0095738A">
        <w:rPr>
          <w:sz w:val="20"/>
        </w:rPr>
        <w:tab/>
      </w:r>
      <w:r w:rsidR="0095738A" w:rsidRPr="0095738A">
        <w:rPr>
          <w:sz w:val="20"/>
        </w:rPr>
        <w:tab/>
      </w:r>
      <w:r w:rsidR="0095738A" w:rsidRPr="0095738A">
        <w:rPr>
          <w:sz w:val="20"/>
        </w:rPr>
        <w:tab/>
      </w:r>
      <w:r w:rsidR="0095738A" w:rsidRPr="0095738A">
        <w:rPr>
          <w:sz w:val="20"/>
        </w:rPr>
        <w:tab/>
      </w:r>
      <w:r w:rsidR="0095738A" w:rsidRPr="0095738A">
        <w:rPr>
          <w:sz w:val="20"/>
        </w:rPr>
        <w:tab/>
      </w:r>
      <w:r w:rsidR="0095738A" w:rsidRPr="0095738A">
        <w:rPr>
          <w:sz w:val="20"/>
        </w:rPr>
        <w:tab/>
      </w:r>
      <w:r w:rsidR="0095738A" w:rsidRPr="0095738A">
        <w:rPr>
          <w:sz w:val="20"/>
        </w:rPr>
        <w:tab/>
      </w:r>
      <w:r w:rsidR="00AC527C" w:rsidRPr="0095738A">
        <w:rPr>
          <w:sz w:val="20"/>
        </w:rPr>
        <w:fldChar w:fldCharType="begin">
          <w:ffData>
            <w:name w:val="Kontrollkästchen4"/>
            <w:enabled/>
            <w:calcOnExit w:val="0"/>
            <w:checkBox>
              <w:sizeAuto/>
              <w:default w:val="0"/>
              <w:checked w:val="0"/>
            </w:checkBox>
          </w:ffData>
        </w:fldChar>
      </w:r>
      <w:bookmarkStart w:id="3" w:name="Kontrollkästchen4"/>
      <w:r w:rsidR="00AC527C" w:rsidRPr="0095738A">
        <w:rPr>
          <w:sz w:val="20"/>
        </w:rPr>
        <w:instrText xml:space="preserve"> FORMCHECKBOX </w:instrText>
      </w:r>
      <w:r w:rsidR="00DA7A4E">
        <w:rPr>
          <w:sz w:val="20"/>
        </w:rPr>
      </w:r>
      <w:r w:rsidR="00DA7A4E">
        <w:rPr>
          <w:sz w:val="20"/>
        </w:rPr>
        <w:fldChar w:fldCharType="separate"/>
      </w:r>
      <w:r w:rsidR="00AC527C" w:rsidRPr="0095738A">
        <w:rPr>
          <w:sz w:val="20"/>
        </w:rPr>
        <w:fldChar w:fldCharType="end"/>
      </w:r>
      <w:bookmarkEnd w:id="3"/>
      <w:r w:rsidR="00AC527C" w:rsidRPr="0095738A">
        <w:rPr>
          <w:sz w:val="20"/>
        </w:rPr>
        <w:t xml:space="preserve"> ja</w:t>
      </w:r>
      <w:r w:rsidR="00AC527C" w:rsidRPr="0095738A">
        <w:rPr>
          <w:sz w:val="20"/>
        </w:rPr>
        <w:tab/>
      </w:r>
      <w:r w:rsidR="00AC527C" w:rsidRPr="0095738A">
        <w:rPr>
          <w:sz w:val="20"/>
        </w:rPr>
        <w:fldChar w:fldCharType="begin">
          <w:ffData>
            <w:name w:val="Kontrollkästchen5"/>
            <w:enabled/>
            <w:calcOnExit w:val="0"/>
            <w:checkBox>
              <w:sizeAuto/>
              <w:default w:val="0"/>
              <w:checked w:val="0"/>
            </w:checkBox>
          </w:ffData>
        </w:fldChar>
      </w:r>
      <w:bookmarkStart w:id="4" w:name="Kontrollkästchen5"/>
      <w:r w:rsidR="00AC527C" w:rsidRPr="0095738A">
        <w:rPr>
          <w:sz w:val="20"/>
        </w:rPr>
        <w:instrText xml:space="preserve"> FORMCHECKBOX </w:instrText>
      </w:r>
      <w:r w:rsidR="00DA7A4E">
        <w:rPr>
          <w:sz w:val="20"/>
        </w:rPr>
      </w:r>
      <w:r w:rsidR="00DA7A4E">
        <w:rPr>
          <w:sz w:val="20"/>
        </w:rPr>
        <w:fldChar w:fldCharType="separate"/>
      </w:r>
      <w:r w:rsidR="00AC527C" w:rsidRPr="0095738A">
        <w:rPr>
          <w:sz w:val="20"/>
        </w:rPr>
        <w:fldChar w:fldCharType="end"/>
      </w:r>
      <w:bookmarkEnd w:id="4"/>
      <w:r w:rsidR="00AC527C" w:rsidRPr="0095738A">
        <w:rPr>
          <w:sz w:val="20"/>
        </w:rPr>
        <w:t xml:space="preserve"> nein</w:t>
      </w:r>
      <w:r w:rsidR="00A239A0" w:rsidRPr="0095738A">
        <w:rPr>
          <w:sz w:val="20"/>
        </w:rPr>
        <w:br/>
      </w:r>
    </w:p>
    <w:p w:rsidR="0027095E" w:rsidRDefault="0027095E" w:rsidP="0095738A">
      <w:pPr>
        <w:spacing w:before="120"/>
        <w:ind w:left="785"/>
        <w:rPr>
          <w:sz w:val="20"/>
        </w:rPr>
      </w:pPr>
      <w:r w:rsidRPr="00187154">
        <w:rPr>
          <w:sz w:val="20"/>
        </w:rPr>
        <w:t>Bei pauschalierter Abrechnung sind die Anlagen 1 bis 3 Bestandteil des Verwendungs</w:t>
      </w:r>
      <w:r w:rsidR="0095738A">
        <w:rPr>
          <w:sz w:val="20"/>
        </w:rPr>
        <w:t>-</w:t>
      </w:r>
      <w:r w:rsidRPr="00187154">
        <w:rPr>
          <w:sz w:val="20"/>
        </w:rPr>
        <w:t>nachweises.</w:t>
      </w:r>
      <w:r w:rsidRPr="00187154">
        <w:rPr>
          <w:sz w:val="20"/>
        </w:rPr>
        <w:br/>
      </w:r>
      <w:r w:rsidR="005A7CAD" w:rsidRPr="00202FF4">
        <w:rPr>
          <w:sz w:val="20"/>
        </w:rPr>
        <w:t xml:space="preserve">Die tatsächlichen Arbeitsstunden sind in geeigneter Form nachzuweisen (Nr. 2.4.4 NKBF 2017). </w:t>
      </w:r>
      <w:r w:rsidR="00F75937">
        <w:rPr>
          <w:sz w:val="20"/>
        </w:rPr>
        <w:t>Die Dokumente finden sich ebenfalls auf der Homepage</w:t>
      </w:r>
      <w:r w:rsidR="005A7CAD">
        <w:rPr>
          <w:sz w:val="20"/>
        </w:rPr>
        <w:t>.</w:t>
      </w:r>
    </w:p>
    <w:p w:rsidR="005A7CAD" w:rsidRPr="00187154" w:rsidRDefault="005A7CAD" w:rsidP="0095738A">
      <w:pPr>
        <w:spacing w:after="360"/>
        <w:ind w:left="785"/>
        <w:rPr>
          <w:sz w:val="20"/>
        </w:rPr>
      </w:pPr>
      <w:r w:rsidRPr="00202FF4">
        <w:rPr>
          <w:sz w:val="20"/>
        </w:rPr>
        <w:t>Die Stundennachweise sind gemäß der Regelung des Zuwendungsbescheids vorzulegen.</w:t>
      </w:r>
    </w:p>
    <w:p w:rsidR="0027095E" w:rsidRPr="00187154" w:rsidRDefault="0027095E" w:rsidP="00327C98">
      <w:pPr>
        <w:keepNext/>
        <w:keepLines/>
        <w:widowControl/>
        <w:tabs>
          <w:tab w:val="left" w:pos="426"/>
          <w:tab w:val="left" w:pos="6379"/>
          <w:tab w:val="left" w:pos="7655"/>
          <w:tab w:val="left" w:pos="8364"/>
        </w:tabs>
        <w:ind w:left="425" w:right="505" w:hanging="425"/>
        <w:rPr>
          <w:b/>
          <w:sz w:val="20"/>
        </w:rPr>
      </w:pPr>
      <w:r w:rsidRPr="00187154">
        <w:rPr>
          <w:b/>
          <w:sz w:val="20"/>
        </w:rPr>
        <w:t>2.</w:t>
      </w:r>
      <w:r w:rsidRPr="00187154">
        <w:rPr>
          <w:b/>
          <w:sz w:val="20"/>
        </w:rPr>
        <w:tab/>
        <w:t xml:space="preserve">Verkaufserlöse </w:t>
      </w:r>
      <w:r w:rsidR="00D2003D">
        <w:rPr>
          <w:b/>
          <w:sz w:val="20"/>
        </w:rPr>
        <w:t xml:space="preserve">(Nr. 2.1.3.2 NKBF 2017) </w:t>
      </w:r>
      <w:r w:rsidRPr="00187154">
        <w:rPr>
          <w:b/>
          <w:sz w:val="20"/>
        </w:rPr>
        <w:t xml:space="preserve">bzw. Wertausgleich </w:t>
      </w:r>
      <w:r w:rsidR="00D2003D">
        <w:rPr>
          <w:b/>
          <w:sz w:val="20"/>
        </w:rPr>
        <w:t xml:space="preserve">(2.5.5 NKBF 2017) </w:t>
      </w:r>
      <w:r w:rsidRPr="00187154">
        <w:rPr>
          <w:b/>
          <w:sz w:val="20"/>
        </w:rPr>
        <w:t xml:space="preserve">auch aus Aufträgen mit Dritten – (entwickelte Gegenstände, Versuchsanordnungen, Modelle, Baumuster – Prototypen –) </w:t>
      </w:r>
    </w:p>
    <w:p w:rsidR="0027095E" w:rsidRPr="0095738A" w:rsidRDefault="0027095E" w:rsidP="00AC527C">
      <w:pPr>
        <w:widowControl/>
        <w:tabs>
          <w:tab w:val="left" w:pos="851"/>
        </w:tabs>
        <w:spacing w:before="480" w:after="240"/>
        <w:ind w:left="425" w:right="198" w:hanging="425"/>
        <w:jc w:val="both"/>
        <w:rPr>
          <w:sz w:val="20"/>
        </w:rPr>
      </w:pPr>
      <w:r w:rsidRPr="00187154">
        <w:rPr>
          <w:sz w:val="20"/>
        </w:rPr>
        <w:tab/>
        <w:t>2.1</w:t>
      </w:r>
      <w:r w:rsidRPr="00187154">
        <w:rPr>
          <w:sz w:val="20"/>
        </w:rPr>
        <w:tab/>
        <w:t xml:space="preserve">Kommt ein </w:t>
      </w:r>
      <w:r w:rsidR="00D2003D">
        <w:rPr>
          <w:sz w:val="20"/>
        </w:rPr>
        <w:t>Verkaufserlös (Reinerlös) gem. Nr. 2.1.3.2 NKBF 2017 in</w:t>
      </w:r>
      <w:r w:rsidR="00AC527C">
        <w:rPr>
          <w:sz w:val="20"/>
        </w:rPr>
        <w:t xml:space="preserve"> </w:t>
      </w:r>
      <w:r w:rsidR="00F74B09" w:rsidRPr="0095738A">
        <w:rPr>
          <w:sz w:val="20"/>
        </w:rPr>
        <w:t>Betracht?</w:t>
      </w:r>
    </w:p>
    <w:p w:rsidR="00956C51" w:rsidRPr="00187154" w:rsidRDefault="00AC527C" w:rsidP="00956C51">
      <w:pPr>
        <w:widowControl/>
        <w:tabs>
          <w:tab w:val="decimal" w:pos="1843"/>
          <w:tab w:val="decimal" w:pos="1985"/>
          <w:tab w:val="left" w:pos="9072"/>
        </w:tabs>
        <w:spacing w:before="120" w:after="360"/>
        <w:ind w:left="1843" w:right="504" w:hanging="992"/>
        <w:rPr>
          <w:sz w:val="20"/>
        </w:rPr>
      </w:pPr>
      <w:r>
        <w:rPr>
          <w:sz w:val="20"/>
        </w:rPr>
        <w:fldChar w:fldCharType="begin">
          <w:ffData>
            <w:name w:val="Kontrollkästchen1"/>
            <w:enabled/>
            <w:calcOnExit/>
            <w:checkBox>
              <w:sizeAuto/>
              <w:default w:val="0"/>
            </w:checkBox>
          </w:ffData>
        </w:fldChar>
      </w:r>
      <w:bookmarkStart w:id="5" w:name="Kontrollkästchen1"/>
      <w:r>
        <w:rPr>
          <w:sz w:val="20"/>
        </w:rPr>
        <w:instrText xml:space="preserve"> FORMCHECKBOX </w:instrText>
      </w:r>
      <w:r w:rsidR="00DA7A4E">
        <w:rPr>
          <w:sz w:val="20"/>
        </w:rPr>
      </w:r>
      <w:r w:rsidR="00DA7A4E">
        <w:rPr>
          <w:sz w:val="20"/>
        </w:rPr>
        <w:fldChar w:fldCharType="separate"/>
      </w:r>
      <w:r>
        <w:rPr>
          <w:sz w:val="20"/>
        </w:rPr>
        <w:fldChar w:fldCharType="end"/>
      </w:r>
      <w:bookmarkEnd w:id="5"/>
      <w:r w:rsidR="0027095E" w:rsidRPr="00187154">
        <w:rPr>
          <w:sz w:val="20"/>
        </w:rPr>
        <w:t xml:space="preserve"> ja</w:t>
      </w:r>
      <w:r w:rsidR="0027095E" w:rsidRPr="00187154">
        <w:rPr>
          <w:sz w:val="20"/>
        </w:rPr>
        <w:tab/>
      </w:r>
      <w:r w:rsidR="0027095E" w:rsidRPr="00187154">
        <w:rPr>
          <w:sz w:val="20"/>
        </w:rPr>
        <w:tab/>
        <w:t xml:space="preserve">Bitte Vorschlag zur Bewertung mit einer Zusammenstellung der betreffenden Teile des Ergebnisses (mit Angabe der Abschreibungsraten pro Jahr) vorlegen. </w:t>
      </w:r>
      <w:r w:rsidR="00956C51">
        <w:rPr>
          <w:sz w:val="20"/>
        </w:rPr>
        <w:br/>
      </w:r>
      <w:r w:rsidR="00956C51">
        <w:rPr>
          <w:sz w:val="20"/>
        </w:rPr>
        <w:br/>
      </w:r>
      <w:r w:rsidR="007B7B59">
        <w:rPr>
          <w:sz w:val="20"/>
          <w:highlight w:val="lightGray"/>
        </w:rPr>
        <w:fldChar w:fldCharType="begin">
          <w:ffData>
            <w:name w:val=""/>
            <w:enabled/>
            <w:calcOnExit w:val="0"/>
            <w:textInput>
              <w:maxLength w:val="270"/>
            </w:textInput>
          </w:ffData>
        </w:fldChar>
      </w:r>
      <w:r w:rsidR="007B7B59">
        <w:rPr>
          <w:sz w:val="20"/>
          <w:highlight w:val="lightGray"/>
        </w:rPr>
        <w:instrText xml:space="preserve"> FORMTEXT </w:instrText>
      </w:r>
      <w:r w:rsidR="007B7B59">
        <w:rPr>
          <w:sz w:val="20"/>
          <w:highlight w:val="lightGray"/>
        </w:rPr>
      </w:r>
      <w:r w:rsidR="007B7B59">
        <w:rPr>
          <w:sz w:val="20"/>
          <w:highlight w:val="lightGray"/>
        </w:rPr>
        <w:fldChar w:fldCharType="separate"/>
      </w:r>
      <w:r w:rsidR="007B7B59">
        <w:rPr>
          <w:noProof/>
          <w:sz w:val="20"/>
          <w:highlight w:val="lightGray"/>
        </w:rPr>
        <w:t> </w:t>
      </w:r>
      <w:r w:rsidR="007B7B59">
        <w:rPr>
          <w:noProof/>
          <w:sz w:val="20"/>
          <w:highlight w:val="lightGray"/>
        </w:rPr>
        <w:t> </w:t>
      </w:r>
      <w:r w:rsidR="007B7B59">
        <w:rPr>
          <w:noProof/>
          <w:sz w:val="20"/>
          <w:highlight w:val="lightGray"/>
        </w:rPr>
        <w:t> </w:t>
      </w:r>
      <w:r w:rsidR="007B7B59">
        <w:rPr>
          <w:noProof/>
          <w:sz w:val="20"/>
          <w:highlight w:val="lightGray"/>
        </w:rPr>
        <w:t> </w:t>
      </w:r>
      <w:r w:rsidR="007B7B59">
        <w:rPr>
          <w:noProof/>
          <w:sz w:val="20"/>
          <w:highlight w:val="lightGray"/>
        </w:rPr>
        <w:t> </w:t>
      </w:r>
      <w:r w:rsidR="007B7B59">
        <w:rPr>
          <w:sz w:val="20"/>
          <w:highlight w:val="lightGray"/>
        </w:rPr>
        <w:fldChar w:fldCharType="end"/>
      </w:r>
    </w:p>
    <w:p w:rsidR="007B7B59" w:rsidRPr="00187154" w:rsidRDefault="0027095E" w:rsidP="007B7B59">
      <w:pPr>
        <w:widowControl/>
        <w:tabs>
          <w:tab w:val="decimal" w:pos="1843"/>
          <w:tab w:val="decimal" w:pos="1985"/>
          <w:tab w:val="left" w:pos="9072"/>
        </w:tabs>
        <w:spacing w:before="120" w:after="360"/>
        <w:ind w:left="1843" w:right="765" w:hanging="992"/>
        <w:rPr>
          <w:sz w:val="20"/>
        </w:rPr>
      </w:pPr>
      <w:r w:rsidRPr="00187154">
        <w:rPr>
          <w:sz w:val="20"/>
        </w:rPr>
        <w:fldChar w:fldCharType="begin">
          <w:ffData>
            <w:name w:val="Kontrollkästchen1"/>
            <w:enabled/>
            <w:calcOnExit w:val="0"/>
            <w:checkBox>
              <w:sizeAuto/>
              <w:default w:val="0"/>
              <w:checked w:val="0"/>
            </w:checkBox>
          </w:ffData>
        </w:fldChar>
      </w:r>
      <w:r w:rsidRPr="00187154">
        <w:rPr>
          <w:sz w:val="20"/>
        </w:rPr>
        <w:instrText xml:space="preserve"> FORMCHECKBOX </w:instrText>
      </w:r>
      <w:r w:rsidR="00DA7A4E">
        <w:rPr>
          <w:sz w:val="20"/>
        </w:rPr>
      </w:r>
      <w:r w:rsidR="00DA7A4E">
        <w:rPr>
          <w:sz w:val="20"/>
        </w:rPr>
        <w:fldChar w:fldCharType="separate"/>
      </w:r>
      <w:r w:rsidRPr="00187154">
        <w:rPr>
          <w:sz w:val="20"/>
        </w:rPr>
        <w:fldChar w:fldCharType="end"/>
      </w:r>
      <w:r w:rsidRPr="00187154">
        <w:rPr>
          <w:sz w:val="20"/>
        </w:rPr>
        <w:t xml:space="preserve"> nein</w:t>
      </w:r>
      <w:r w:rsidRPr="00187154">
        <w:rPr>
          <w:sz w:val="20"/>
        </w:rPr>
        <w:tab/>
      </w:r>
      <w:r w:rsidRPr="00187154">
        <w:rPr>
          <w:sz w:val="20"/>
        </w:rPr>
        <w:tab/>
        <w:t xml:space="preserve">Bitte kurze Begründung, falls für vorhandene Ergebnisteile kein Wertausgleich vorgeschlagen wird. </w:t>
      </w:r>
      <w:r w:rsidR="007B7B59">
        <w:rPr>
          <w:sz w:val="20"/>
        </w:rPr>
        <w:br/>
      </w:r>
      <w:r w:rsidR="007B7B59">
        <w:rPr>
          <w:sz w:val="20"/>
        </w:rPr>
        <w:br/>
      </w:r>
      <w:r w:rsidR="007B7B59">
        <w:rPr>
          <w:sz w:val="20"/>
          <w:highlight w:val="lightGray"/>
        </w:rPr>
        <w:fldChar w:fldCharType="begin">
          <w:ffData>
            <w:name w:val=""/>
            <w:enabled/>
            <w:calcOnExit w:val="0"/>
            <w:textInput>
              <w:maxLength w:val="270"/>
            </w:textInput>
          </w:ffData>
        </w:fldChar>
      </w:r>
      <w:r w:rsidR="007B7B59">
        <w:rPr>
          <w:sz w:val="20"/>
          <w:highlight w:val="lightGray"/>
        </w:rPr>
        <w:instrText xml:space="preserve"> FORMTEXT </w:instrText>
      </w:r>
      <w:r w:rsidR="007B7B59">
        <w:rPr>
          <w:sz w:val="20"/>
          <w:highlight w:val="lightGray"/>
        </w:rPr>
      </w:r>
      <w:r w:rsidR="007B7B59">
        <w:rPr>
          <w:sz w:val="20"/>
          <w:highlight w:val="lightGray"/>
        </w:rPr>
        <w:fldChar w:fldCharType="separate"/>
      </w:r>
      <w:r w:rsidR="007B7B59">
        <w:rPr>
          <w:noProof/>
          <w:sz w:val="20"/>
          <w:highlight w:val="lightGray"/>
        </w:rPr>
        <w:t> </w:t>
      </w:r>
      <w:r w:rsidR="007B7B59">
        <w:rPr>
          <w:noProof/>
          <w:sz w:val="20"/>
          <w:highlight w:val="lightGray"/>
        </w:rPr>
        <w:t> </w:t>
      </w:r>
      <w:r w:rsidR="007B7B59">
        <w:rPr>
          <w:noProof/>
          <w:sz w:val="20"/>
          <w:highlight w:val="lightGray"/>
        </w:rPr>
        <w:t> </w:t>
      </w:r>
      <w:r w:rsidR="007B7B59">
        <w:rPr>
          <w:noProof/>
          <w:sz w:val="20"/>
          <w:highlight w:val="lightGray"/>
        </w:rPr>
        <w:t> </w:t>
      </w:r>
      <w:r w:rsidR="007B7B59">
        <w:rPr>
          <w:noProof/>
          <w:sz w:val="20"/>
          <w:highlight w:val="lightGray"/>
        </w:rPr>
        <w:t> </w:t>
      </w:r>
      <w:r w:rsidR="007B7B59">
        <w:rPr>
          <w:sz w:val="20"/>
          <w:highlight w:val="lightGray"/>
        </w:rPr>
        <w:fldChar w:fldCharType="end"/>
      </w:r>
    </w:p>
    <w:p w:rsidR="0027095E" w:rsidRPr="00187154" w:rsidRDefault="0027095E" w:rsidP="00327C98">
      <w:pPr>
        <w:widowControl/>
        <w:tabs>
          <w:tab w:val="left" w:pos="426"/>
          <w:tab w:val="decimal" w:pos="851"/>
          <w:tab w:val="decimal" w:pos="1985"/>
          <w:tab w:val="left" w:pos="8789"/>
          <w:tab w:val="left" w:pos="9072"/>
        </w:tabs>
        <w:spacing w:before="480" w:after="240"/>
        <w:ind w:left="851" w:right="504" w:hanging="851"/>
        <w:rPr>
          <w:sz w:val="20"/>
        </w:rPr>
      </w:pPr>
      <w:r w:rsidRPr="00187154">
        <w:rPr>
          <w:sz w:val="20"/>
        </w:rPr>
        <w:tab/>
        <w:t>2.2</w:t>
      </w:r>
      <w:r w:rsidRPr="00187154">
        <w:rPr>
          <w:sz w:val="20"/>
        </w:rPr>
        <w:tab/>
      </w:r>
      <w:r w:rsidRPr="00187154">
        <w:rPr>
          <w:sz w:val="20"/>
        </w:rPr>
        <w:tab/>
        <w:t xml:space="preserve">Kommt ein Wertausgleich gem. Nr. </w:t>
      </w:r>
      <w:r w:rsidR="00DA2C63">
        <w:rPr>
          <w:sz w:val="20"/>
        </w:rPr>
        <w:t>2.5.5</w:t>
      </w:r>
      <w:r w:rsidRPr="00187154">
        <w:rPr>
          <w:sz w:val="20"/>
        </w:rPr>
        <w:t xml:space="preserve"> NKBF </w:t>
      </w:r>
      <w:r w:rsidR="00DA2C63">
        <w:rPr>
          <w:sz w:val="20"/>
        </w:rPr>
        <w:t>2017</w:t>
      </w:r>
      <w:r w:rsidRPr="00187154">
        <w:rPr>
          <w:sz w:val="20"/>
        </w:rPr>
        <w:t xml:space="preserve"> (für Gegenstände aus </w:t>
      </w:r>
      <w:r w:rsidRPr="00187154">
        <w:rPr>
          <w:b/>
          <w:sz w:val="20"/>
        </w:rPr>
        <w:t>Aufträgen</w:t>
      </w:r>
      <w:r w:rsidRPr="00187154">
        <w:rPr>
          <w:sz w:val="20"/>
        </w:rPr>
        <w:t xml:space="preserve"> mit Dritten auf </w:t>
      </w:r>
      <w:r w:rsidRPr="00187154">
        <w:rPr>
          <w:b/>
          <w:sz w:val="20"/>
        </w:rPr>
        <w:t>Ausgabenbasis</w:t>
      </w:r>
      <w:r w:rsidRPr="00187154">
        <w:rPr>
          <w:sz w:val="20"/>
        </w:rPr>
        <w:t xml:space="preserve">) in Betracht, der nicht bereits nach Nr. </w:t>
      </w:r>
      <w:r w:rsidR="00DA2C63">
        <w:rPr>
          <w:sz w:val="20"/>
        </w:rPr>
        <w:t>2.1.3.2</w:t>
      </w:r>
      <w:r w:rsidRPr="00187154">
        <w:rPr>
          <w:sz w:val="20"/>
        </w:rPr>
        <w:t xml:space="preserve"> NKBF </w:t>
      </w:r>
      <w:r w:rsidR="00DA2C63">
        <w:rPr>
          <w:sz w:val="20"/>
        </w:rPr>
        <w:t>2017</w:t>
      </w:r>
      <w:r w:rsidRPr="00187154">
        <w:rPr>
          <w:sz w:val="20"/>
        </w:rPr>
        <w:t xml:space="preserve"> zu berücksichtigten ist?</w:t>
      </w:r>
    </w:p>
    <w:p w:rsidR="0027095E" w:rsidRPr="00187154" w:rsidRDefault="0027095E" w:rsidP="00327C98">
      <w:pPr>
        <w:widowControl/>
        <w:tabs>
          <w:tab w:val="decimal" w:pos="1843"/>
          <w:tab w:val="decimal" w:pos="1985"/>
          <w:tab w:val="left" w:pos="9072"/>
        </w:tabs>
        <w:spacing w:before="240" w:after="360"/>
        <w:ind w:left="1843" w:right="765" w:hanging="992"/>
        <w:rPr>
          <w:b/>
          <w:sz w:val="20"/>
        </w:rPr>
      </w:pPr>
      <w:r w:rsidRPr="00187154">
        <w:rPr>
          <w:sz w:val="20"/>
        </w:rPr>
        <w:fldChar w:fldCharType="begin">
          <w:ffData>
            <w:name w:val="Kontrollkästchen1"/>
            <w:enabled/>
            <w:calcOnExit w:val="0"/>
            <w:checkBox>
              <w:sizeAuto/>
              <w:default w:val="0"/>
              <w:checked w:val="0"/>
            </w:checkBox>
          </w:ffData>
        </w:fldChar>
      </w:r>
      <w:r w:rsidRPr="00187154">
        <w:rPr>
          <w:sz w:val="20"/>
        </w:rPr>
        <w:instrText xml:space="preserve"> FORMCHECKBOX </w:instrText>
      </w:r>
      <w:r w:rsidR="00DA7A4E">
        <w:rPr>
          <w:sz w:val="20"/>
        </w:rPr>
      </w:r>
      <w:r w:rsidR="00DA7A4E">
        <w:rPr>
          <w:sz w:val="20"/>
        </w:rPr>
        <w:fldChar w:fldCharType="separate"/>
      </w:r>
      <w:r w:rsidRPr="00187154">
        <w:rPr>
          <w:sz w:val="20"/>
        </w:rPr>
        <w:fldChar w:fldCharType="end"/>
      </w:r>
      <w:r w:rsidRPr="00187154">
        <w:rPr>
          <w:sz w:val="20"/>
        </w:rPr>
        <w:t xml:space="preserve"> ja</w:t>
      </w:r>
      <w:r w:rsidRPr="00187154">
        <w:rPr>
          <w:sz w:val="20"/>
        </w:rPr>
        <w:tab/>
      </w:r>
      <w:r w:rsidRPr="00187154">
        <w:rPr>
          <w:sz w:val="20"/>
        </w:rPr>
        <w:tab/>
        <w:t>Bitte Vorschlag zur Bewertung mit einer Zusammenstellung der betreffenden Gegenstände vorlegen.</w:t>
      </w:r>
      <w:r w:rsidRPr="00187154">
        <w:rPr>
          <w:bCs/>
          <w:sz w:val="20"/>
        </w:rPr>
        <w:t xml:space="preserve"> </w:t>
      </w:r>
      <w:r w:rsidR="007B7B59">
        <w:rPr>
          <w:bCs/>
          <w:sz w:val="20"/>
        </w:rPr>
        <w:br/>
      </w:r>
      <w:r w:rsidR="007B7B59">
        <w:rPr>
          <w:bCs/>
          <w:sz w:val="20"/>
        </w:rPr>
        <w:br/>
      </w:r>
      <w:r w:rsidR="007B7B59">
        <w:rPr>
          <w:sz w:val="20"/>
          <w:highlight w:val="lightGray"/>
        </w:rPr>
        <w:fldChar w:fldCharType="begin">
          <w:ffData>
            <w:name w:val=""/>
            <w:enabled/>
            <w:calcOnExit w:val="0"/>
            <w:textInput>
              <w:maxLength w:val="270"/>
            </w:textInput>
          </w:ffData>
        </w:fldChar>
      </w:r>
      <w:r w:rsidR="007B7B59">
        <w:rPr>
          <w:sz w:val="20"/>
          <w:highlight w:val="lightGray"/>
        </w:rPr>
        <w:instrText xml:space="preserve"> FORMTEXT </w:instrText>
      </w:r>
      <w:r w:rsidR="007B7B59">
        <w:rPr>
          <w:sz w:val="20"/>
          <w:highlight w:val="lightGray"/>
        </w:rPr>
      </w:r>
      <w:r w:rsidR="007B7B59">
        <w:rPr>
          <w:sz w:val="20"/>
          <w:highlight w:val="lightGray"/>
        </w:rPr>
        <w:fldChar w:fldCharType="separate"/>
      </w:r>
      <w:r w:rsidR="007B7B59">
        <w:rPr>
          <w:noProof/>
          <w:sz w:val="20"/>
          <w:highlight w:val="lightGray"/>
        </w:rPr>
        <w:t> </w:t>
      </w:r>
      <w:r w:rsidR="007B7B59">
        <w:rPr>
          <w:noProof/>
          <w:sz w:val="20"/>
          <w:highlight w:val="lightGray"/>
        </w:rPr>
        <w:t> </w:t>
      </w:r>
      <w:r w:rsidR="007B7B59">
        <w:rPr>
          <w:noProof/>
          <w:sz w:val="20"/>
          <w:highlight w:val="lightGray"/>
        </w:rPr>
        <w:t> </w:t>
      </w:r>
      <w:r w:rsidR="007B7B59">
        <w:rPr>
          <w:noProof/>
          <w:sz w:val="20"/>
          <w:highlight w:val="lightGray"/>
        </w:rPr>
        <w:t> </w:t>
      </w:r>
      <w:r w:rsidR="007B7B59">
        <w:rPr>
          <w:noProof/>
          <w:sz w:val="20"/>
          <w:highlight w:val="lightGray"/>
        </w:rPr>
        <w:t> </w:t>
      </w:r>
      <w:r w:rsidR="007B7B59">
        <w:rPr>
          <w:sz w:val="20"/>
          <w:highlight w:val="lightGray"/>
        </w:rPr>
        <w:fldChar w:fldCharType="end"/>
      </w:r>
    </w:p>
    <w:p w:rsidR="0027095E" w:rsidRPr="00187154" w:rsidRDefault="0027095E" w:rsidP="00327C98">
      <w:pPr>
        <w:keepNext/>
        <w:keepLines/>
        <w:widowControl/>
        <w:tabs>
          <w:tab w:val="decimal" w:pos="1843"/>
          <w:tab w:val="decimal" w:pos="1985"/>
          <w:tab w:val="left" w:pos="8931"/>
        </w:tabs>
        <w:spacing w:before="480" w:after="360"/>
        <w:ind w:left="1843" w:right="624" w:hanging="992"/>
        <w:rPr>
          <w:sz w:val="20"/>
        </w:rPr>
      </w:pPr>
      <w:r w:rsidRPr="00187154">
        <w:rPr>
          <w:sz w:val="20"/>
        </w:rPr>
        <w:fldChar w:fldCharType="begin">
          <w:ffData>
            <w:name w:val="Kontrollkästchen1"/>
            <w:enabled/>
            <w:calcOnExit w:val="0"/>
            <w:checkBox>
              <w:sizeAuto/>
              <w:default w:val="0"/>
              <w:checked w:val="0"/>
            </w:checkBox>
          </w:ffData>
        </w:fldChar>
      </w:r>
      <w:r w:rsidRPr="00187154">
        <w:rPr>
          <w:sz w:val="20"/>
        </w:rPr>
        <w:instrText xml:space="preserve"> FORMCHECKBOX </w:instrText>
      </w:r>
      <w:r w:rsidR="00DA7A4E">
        <w:rPr>
          <w:sz w:val="20"/>
        </w:rPr>
      </w:r>
      <w:r w:rsidR="00DA7A4E">
        <w:rPr>
          <w:sz w:val="20"/>
        </w:rPr>
        <w:fldChar w:fldCharType="separate"/>
      </w:r>
      <w:r w:rsidRPr="00187154">
        <w:rPr>
          <w:sz w:val="20"/>
        </w:rPr>
        <w:fldChar w:fldCharType="end"/>
      </w:r>
      <w:r w:rsidRPr="00187154">
        <w:rPr>
          <w:sz w:val="20"/>
        </w:rPr>
        <w:t xml:space="preserve"> nein</w:t>
      </w:r>
      <w:r w:rsidRPr="00187154">
        <w:rPr>
          <w:sz w:val="20"/>
        </w:rPr>
        <w:tab/>
      </w:r>
      <w:r w:rsidRPr="00187154">
        <w:rPr>
          <w:sz w:val="20"/>
        </w:rPr>
        <w:tab/>
        <w:t xml:space="preserve">Bitte kurze Begründung, falls für vorhandene Gegenstände kein Wertausgleich vorgeschlagen wird. </w:t>
      </w:r>
      <w:r w:rsidR="007B7B59">
        <w:rPr>
          <w:sz w:val="20"/>
        </w:rPr>
        <w:br/>
      </w:r>
      <w:r w:rsidR="007B7B59">
        <w:rPr>
          <w:sz w:val="20"/>
        </w:rPr>
        <w:br/>
      </w:r>
      <w:r w:rsidR="007B7B59">
        <w:rPr>
          <w:sz w:val="20"/>
          <w:highlight w:val="lightGray"/>
        </w:rPr>
        <w:fldChar w:fldCharType="begin">
          <w:ffData>
            <w:name w:val=""/>
            <w:enabled/>
            <w:calcOnExit w:val="0"/>
            <w:textInput>
              <w:maxLength w:val="270"/>
            </w:textInput>
          </w:ffData>
        </w:fldChar>
      </w:r>
      <w:r w:rsidR="007B7B59">
        <w:rPr>
          <w:sz w:val="20"/>
          <w:highlight w:val="lightGray"/>
        </w:rPr>
        <w:instrText xml:space="preserve"> FORMTEXT </w:instrText>
      </w:r>
      <w:r w:rsidR="007B7B59">
        <w:rPr>
          <w:sz w:val="20"/>
          <w:highlight w:val="lightGray"/>
        </w:rPr>
      </w:r>
      <w:r w:rsidR="007B7B59">
        <w:rPr>
          <w:sz w:val="20"/>
          <w:highlight w:val="lightGray"/>
        </w:rPr>
        <w:fldChar w:fldCharType="separate"/>
      </w:r>
      <w:r w:rsidR="007B7B59">
        <w:rPr>
          <w:noProof/>
          <w:sz w:val="20"/>
          <w:highlight w:val="lightGray"/>
        </w:rPr>
        <w:t> </w:t>
      </w:r>
      <w:r w:rsidR="007B7B59">
        <w:rPr>
          <w:noProof/>
          <w:sz w:val="20"/>
          <w:highlight w:val="lightGray"/>
        </w:rPr>
        <w:t> </w:t>
      </w:r>
      <w:r w:rsidR="007B7B59">
        <w:rPr>
          <w:noProof/>
          <w:sz w:val="20"/>
          <w:highlight w:val="lightGray"/>
        </w:rPr>
        <w:t> </w:t>
      </w:r>
      <w:r w:rsidR="007B7B59">
        <w:rPr>
          <w:noProof/>
          <w:sz w:val="20"/>
          <w:highlight w:val="lightGray"/>
        </w:rPr>
        <w:t> </w:t>
      </w:r>
      <w:r w:rsidR="007B7B59">
        <w:rPr>
          <w:noProof/>
          <w:sz w:val="20"/>
          <w:highlight w:val="lightGray"/>
        </w:rPr>
        <w:t> </w:t>
      </w:r>
      <w:r w:rsidR="007B7B59">
        <w:rPr>
          <w:sz w:val="20"/>
          <w:highlight w:val="lightGray"/>
        </w:rPr>
        <w:fldChar w:fldCharType="end"/>
      </w:r>
    </w:p>
    <w:p w:rsidR="0027095E" w:rsidRPr="00187154" w:rsidRDefault="0027095E" w:rsidP="00327C98">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4372"/>
        <w:gridCol w:w="489"/>
        <w:gridCol w:w="14"/>
        <w:gridCol w:w="2066"/>
        <w:gridCol w:w="20"/>
        <w:gridCol w:w="1865"/>
      </w:tblGrid>
      <w:tr w:rsidR="0027095E" w:rsidRPr="00187154" w:rsidTr="00A32BE6">
        <w:trPr>
          <w:cantSplit/>
        </w:trPr>
        <w:tc>
          <w:tcPr>
            <w:tcW w:w="5512" w:type="dxa"/>
            <w:gridSpan w:val="4"/>
            <w:tcBorders>
              <w:top w:val="nil"/>
              <w:left w:val="nil"/>
              <w:bottom w:val="nil"/>
              <w:right w:val="nil"/>
            </w:tcBorders>
          </w:tcPr>
          <w:p w:rsidR="0027095E" w:rsidRPr="00187154" w:rsidRDefault="0027095E" w:rsidP="00327C98">
            <w:pPr>
              <w:keepNext/>
              <w:keepLines/>
              <w:widowControl/>
              <w:tabs>
                <w:tab w:val="left" w:pos="426"/>
                <w:tab w:val="left" w:pos="6379"/>
                <w:tab w:val="left" w:pos="7797"/>
              </w:tabs>
              <w:ind w:left="426" w:hanging="426"/>
              <w:rPr>
                <w:b/>
                <w:sz w:val="20"/>
              </w:rPr>
            </w:pPr>
            <w:r w:rsidRPr="00187154">
              <w:rPr>
                <w:sz w:val="20"/>
              </w:rPr>
              <w:lastRenderedPageBreak/>
              <w:br w:type="page"/>
            </w:r>
            <w:r w:rsidRPr="00187154">
              <w:rPr>
                <w:b/>
                <w:sz w:val="20"/>
              </w:rPr>
              <w:t>3.</w:t>
            </w:r>
            <w:r w:rsidRPr="00187154">
              <w:rPr>
                <w:b/>
                <w:sz w:val="20"/>
              </w:rPr>
              <w:tab/>
              <w:t xml:space="preserve">Nachweis der </w:t>
            </w:r>
            <w:r w:rsidR="00496FEC" w:rsidRPr="00187154">
              <w:rPr>
                <w:b/>
                <w:sz w:val="20"/>
              </w:rPr>
              <w:t>Finanzierung und Berechnung der Landesförderung</w:t>
            </w:r>
          </w:p>
        </w:tc>
        <w:tc>
          <w:tcPr>
            <w:tcW w:w="2086" w:type="dxa"/>
            <w:gridSpan w:val="2"/>
            <w:tcBorders>
              <w:top w:val="nil"/>
              <w:left w:val="nil"/>
              <w:bottom w:val="nil"/>
              <w:right w:val="nil"/>
            </w:tcBorders>
          </w:tcPr>
          <w:p w:rsidR="0027095E" w:rsidRPr="00187154" w:rsidRDefault="0027095E" w:rsidP="00327C98">
            <w:pPr>
              <w:pStyle w:val="Funotentext"/>
              <w:keepNext/>
              <w:keepLines/>
              <w:widowControl/>
              <w:tabs>
                <w:tab w:val="left" w:pos="426"/>
                <w:tab w:val="left" w:pos="6379"/>
                <w:tab w:val="left" w:pos="7797"/>
              </w:tabs>
              <w:spacing w:before="60"/>
              <w:jc w:val="center"/>
            </w:pPr>
          </w:p>
        </w:tc>
        <w:tc>
          <w:tcPr>
            <w:tcW w:w="1865" w:type="dxa"/>
            <w:tcBorders>
              <w:top w:val="nil"/>
              <w:left w:val="nil"/>
              <w:bottom w:val="nil"/>
              <w:right w:val="nil"/>
            </w:tcBorders>
          </w:tcPr>
          <w:p w:rsidR="0027095E" w:rsidRPr="00187154" w:rsidRDefault="0027095E" w:rsidP="00327C98">
            <w:pPr>
              <w:pStyle w:val="Funotentext"/>
              <w:keepNext/>
              <w:keepLines/>
              <w:widowControl/>
              <w:tabs>
                <w:tab w:val="left" w:pos="426"/>
                <w:tab w:val="left" w:pos="6379"/>
                <w:tab w:val="left" w:pos="7797"/>
              </w:tabs>
              <w:spacing w:before="120"/>
              <w:jc w:val="center"/>
            </w:pPr>
          </w:p>
        </w:tc>
      </w:tr>
      <w:tr w:rsidR="0027095E" w:rsidRPr="00187154" w:rsidTr="00A32BE6">
        <w:trPr>
          <w:cantSplit/>
        </w:trPr>
        <w:tc>
          <w:tcPr>
            <w:tcW w:w="5512" w:type="dxa"/>
            <w:gridSpan w:val="4"/>
            <w:tcBorders>
              <w:top w:val="nil"/>
              <w:left w:val="nil"/>
              <w:bottom w:val="nil"/>
            </w:tcBorders>
          </w:tcPr>
          <w:p w:rsidR="0027095E" w:rsidRPr="00187154" w:rsidRDefault="0027095E" w:rsidP="00327C98">
            <w:pPr>
              <w:keepNext/>
              <w:keepLines/>
              <w:widowControl/>
              <w:tabs>
                <w:tab w:val="left" w:pos="426"/>
                <w:tab w:val="left" w:pos="6379"/>
                <w:tab w:val="left" w:pos="7797"/>
              </w:tabs>
              <w:rPr>
                <w:b/>
                <w:sz w:val="20"/>
              </w:rPr>
            </w:pPr>
          </w:p>
        </w:tc>
        <w:tc>
          <w:tcPr>
            <w:tcW w:w="2086" w:type="dxa"/>
            <w:gridSpan w:val="2"/>
            <w:tcBorders>
              <w:top w:val="single" w:sz="4" w:space="0" w:color="auto"/>
            </w:tcBorders>
          </w:tcPr>
          <w:p w:rsidR="0027095E" w:rsidRPr="00187154" w:rsidRDefault="0027095E" w:rsidP="00327C98">
            <w:pPr>
              <w:pStyle w:val="Funotentext"/>
              <w:keepNext/>
              <w:keepLines/>
              <w:widowControl/>
              <w:tabs>
                <w:tab w:val="left" w:pos="426"/>
                <w:tab w:val="left" w:pos="6379"/>
                <w:tab w:val="left" w:pos="7797"/>
              </w:tabs>
              <w:spacing w:before="60"/>
              <w:jc w:val="center"/>
            </w:pPr>
            <w:r w:rsidRPr="00187154">
              <w:t>lt. Vorkalkulation / Zuwendungsbescheid</w:t>
            </w:r>
          </w:p>
        </w:tc>
        <w:tc>
          <w:tcPr>
            <w:tcW w:w="1865" w:type="dxa"/>
            <w:tcBorders>
              <w:top w:val="single" w:sz="4" w:space="0" w:color="auto"/>
            </w:tcBorders>
          </w:tcPr>
          <w:p w:rsidR="0027095E" w:rsidRPr="00187154" w:rsidRDefault="0027095E" w:rsidP="00327C98">
            <w:pPr>
              <w:pStyle w:val="Funotentext"/>
              <w:keepNext/>
              <w:keepLines/>
              <w:widowControl/>
              <w:tabs>
                <w:tab w:val="left" w:pos="426"/>
                <w:tab w:val="left" w:pos="6379"/>
                <w:tab w:val="left" w:pos="7797"/>
              </w:tabs>
              <w:spacing w:before="120"/>
              <w:jc w:val="center"/>
            </w:pPr>
            <w:r w:rsidRPr="00187154">
              <w:t>lt. Nachkalkulation</w:t>
            </w:r>
          </w:p>
        </w:tc>
      </w:tr>
      <w:tr w:rsidR="00A32BE6" w:rsidRPr="00187154" w:rsidTr="00A32BE6">
        <w:tc>
          <w:tcPr>
            <w:tcW w:w="637" w:type="dxa"/>
            <w:tcBorders>
              <w:top w:val="single" w:sz="4" w:space="0" w:color="auto"/>
            </w:tcBorders>
          </w:tcPr>
          <w:p w:rsidR="00A32BE6" w:rsidRPr="00187154" w:rsidRDefault="00A32BE6" w:rsidP="00327C98">
            <w:pPr>
              <w:pStyle w:val="Funotentext"/>
              <w:keepNext/>
              <w:keepLines/>
              <w:widowControl/>
              <w:tabs>
                <w:tab w:val="left" w:pos="426"/>
                <w:tab w:val="left" w:pos="6379"/>
                <w:tab w:val="left" w:pos="7797"/>
              </w:tabs>
              <w:spacing w:before="60" w:after="60"/>
              <w:rPr>
                <w:b/>
              </w:rPr>
            </w:pPr>
            <w:r w:rsidRPr="00187154">
              <w:t>3.1</w:t>
            </w:r>
          </w:p>
        </w:tc>
        <w:tc>
          <w:tcPr>
            <w:tcW w:w="4372" w:type="dxa"/>
            <w:tcBorders>
              <w:top w:val="single" w:sz="4" w:space="0" w:color="auto"/>
            </w:tcBorders>
          </w:tcPr>
          <w:p w:rsidR="00A32BE6" w:rsidRPr="00187154" w:rsidRDefault="00A32BE6" w:rsidP="00327C98">
            <w:pPr>
              <w:keepNext/>
              <w:keepLines/>
              <w:widowControl/>
              <w:tabs>
                <w:tab w:val="left" w:pos="426"/>
                <w:tab w:val="left" w:pos="6379"/>
                <w:tab w:val="left" w:pos="7797"/>
              </w:tabs>
              <w:spacing w:before="60" w:after="60"/>
              <w:rPr>
                <w:b/>
                <w:sz w:val="20"/>
              </w:rPr>
            </w:pPr>
            <w:r w:rsidRPr="00187154">
              <w:rPr>
                <w:sz w:val="20"/>
              </w:rPr>
              <w:t>Gesamtkosten</w:t>
            </w:r>
          </w:p>
        </w:tc>
        <w:tc>
          <w:tcPr>
            <w:tcW w:w="503" w:type="dxa"/>
            <w:gridSpan w:val="2"/>
            <w:tcBorders>
              <w:top w:val="single" w:sz="4" w:space="0" w:color="auto"/>
            </w:tcBorders>
          </w:tcPr>
          <w:p w:rsidR="00A32BE6" w:rsidRPr="00187154" w:rsidRDefault="00A32BE6" w:rsidP="00327C98">
            <w:pPr>
              <w:keepNext/>
              <w:keepLines/>
              <w:widowControl/>
              <w:tabs>
                <w:tab w:val="left" w:pos="426"/>
                <w:tab w:val="left" w:pos="6379"/>
                <w:tab w:val="left" w:pos="7797"/>
              </w:tabs>
              <w:spacing w:before="60" w:after="60"/>
              <w:jc w:val="center"/>
              <w:rPr>
                <w:sz w:val="20"/>
              </w:rPr>
            </w:pPr>
            <w:r w:rsidRPr="00187154">
              <w:rPr>
                <w:sz w:val="20"/>
              </w:rPr>
              <w:t>€</w:t>
            </w:r>
          </w:p>
        </w:tc>
        <w:tc>
          <w:tcPr>
            <w:tcW w:w="2086" w:type="dxa"/>
            <w:gridSpan w:val="2"/>
          </w:tcPr>
          <w:p w:rsidR="00A32BE6" w:rsidRDefault="00A32BE6">
            <w:r w:rsidRPr="001428F9">
              <w:rPr>
                <w:sz w:val="20"/>
                <w:highlight w:val="lightGray"/>
              </w:rPr>
              <w:fldChar w:fldCharType="begin">
                <w:ffData>
                  <w:name w:val=""/>
                  <w:enabled/>
                  <w:calcOnExit w:val="0"/>
                  <w:textInput>
                    <w:type w:val="number"/>
                  </w:textInput>
                </w:ffData>
              </w:fldChar>
            </w:r>
            <w:r w:rsidRPr="001428F9">
              <w:rPr>
                <w:sz w:val="20"/>
                <w:highlight w:val="lightGray"/>
              </w:rPr>
              <w:instrText xml:space="preserve"> FORMTEXT </w:instrText>
            </w:r>
            <w:r w:rsidRPr="001428F9">
              <w:rPr>
                <w:sz w:val="20"/>
                <w:highlight w:val="lightGray"/>
              </w:rPr>
            </w:r>
            <w:r w:rsidRPr="001428F9">
              <w:rPr>
                <w:sz w:val="20"/>
                <w:highlight w:val="lightGray"/>
              </w:rPr>
              <w:fldChar w:fldCharType="separate"/>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sz w:val="20"/>
                <w:highlight w:val="lightGray"/>
              </w:rPr>
              <w:fldChar w:fldCharType="end"/>
            </w:r>
          </w:p>
        </w:tc>
        <w:tc>
          <w:tcPr>
            <w:tcW w:w="1865" w:type="dxa"/>
            <w:tcBorders>
              <w:bottom w:val="single" w:sz="4" w:space="0" w:color="auto"/>
            </w:tcBorders>
          </w:tcPr>
          <w:p w:rsidR="00A32BE6" w:rsidRDefault="00A32BE6">
            <w:r w:rsidRPr="001428F9">
              <w:rPr>
                <w:sz w:val="20"/>
                <w:highlight w:val="lightGray"/>
              </w:rPr>
              <w:fldChar w:fldCharType="begin">
                <w:ffData>
                  <w:name w:val=""/>
                  <w:enabled/>
                  <w:calcOnExit w:val="0"/>
                  <w:textInput>
                    <w:type w:val="number"/>
                  </w:textInput>
                </w:ffData>
              </w:fldChar>
            </w:r>
            <w:r w:rsidRPr="001428F9">
              <w:rPr>
                <w:sz w:val="20"/>
                <w:highlight w:val="lightGray"/>
              </w:rPr>
              <w:instrText xml:space="preserve"> FORMTEXT </w:instrText>
            </w:r>
            <w:r w:rsidRPr="001428F9">
              <w:rPr>
                <w:sz w:val="20"/>
                <w:highlight w:val="lightGray"/>
              </w:rPr>
            </w:r>
            <w:r w:rsidRPr="001428F9">
              <w:rPr>
                <w:sz w:val="20"/>
                <w:highlight w:val="lightGray"/>
              </w:rPr>
              <w:fldChar w:fldCharType="separate"/>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sz w:val="20"/>
                <w:highlight w:val="lightGray"/>
              </w:rPr>
              <w:fldChar w:fldCharType="end"/>
            </w:r>
          </w:p>
        </w:tc>
      </w:tr>
      <w:tr w:rsidR="00A32BE6" w:rsidRPr="00187154" w:rsidTr="00A32BE6">
        <w:trPr>
          <w:cantSplit/>
        </w:trPr>
        <w:tc>
          <w:tcPr>
            <w:tcW w:w="637" w:type="dxa"/>
          </w:tcPr>
          <w:p w:rsidR="00A32BE6" w:rsidRPr="00187154" w:rsidRDefault="00A32BE6" w:rsidP="00327C98">
            <w:pPr>
              <w:keepNext/>
              <w:keepLines/>
              <w:widowControl/>
              <w:tabs>
                <w:tab w:val="left" w:pos="426"/>
                <w:tab w:val="left" w:pos="6379"/>
                <w:tab w:val="left" w:pos="7797"/>
              </w:tabs>
              <w:spacing w:before="60" w:after="60"/>
              <w:rPr>
                <w:b/>
                <w:sz w:val="20"/>
              </w:rPr>
            </w:pPr>
            <w:r w:rsidRPr="00187154">
              <w:rPr>
                <w:sz w:val="20"/>
              </w:rPr>
              <w:t>3.2</w:t>
            </w:r>
          </w:p>
        </w:tc>
        <w:tc>
          <w:tcPr>
            <w:tcW w:w="4372" w:type="dxa"/>
          </w:tcPr>
          <w:p w:rsidR="00A32BE6" w:rsidRPr="00187154" w:rsidRDefault="00A32BE6" w:rsidP="00327C98">
            <w:pPr>
              <w:keepNext/>
              <w:keepLines/>
              <w:widowControl/>
              <w:tabs>
                <w:tab w:val="left" w:pos="426"/>
                <w:tab w:val="left" w:pos="6379"/>
                <w:tab w:val="left" w:pos="7797"/>
              </w:tabs>
              <w:spacing w:before="60" w:after="60"/>
              <w:rPr>
                <w:b/>
                <w:sz w:val="20"/>
              </w:rPr>
            </w:pPr>
            <w:r w:rsidRPr="00187154">
              <w:rPr>
                <w:sz w:val="20"/>
              </w:rPr>
              <w:t>Förderquote</w:t>
            </w:r>
          </w:p>
        </w:tc>
        <w:tc>
          <w:tcPr>
            <w:tcW w:w="503" w:type="dxa"/>
            <w:gridSpan w:val="2"/>
          </w:tcPr>
          <w:p w:rsidR="00A32BE6" w:rsidRPr="00187154" w:rsidRDefault="00A32BE6" w:rsidP="00327C98">
            <w:pPr>
              <w:keepNext/>
              <w:keepLines/>
              <w:widowControl/>
              <w:tabs>
                <w:tab w:val="left" w:pos="426"/>
                <w:tab w:val="left" w:pos="6379"/>
                <w:tab w:val="left" w:pos="7797"/>
              </w:tabs>
              <w:spacing w:before="60" w:after="60"/>
              <w:jc w:val="center"/>
              <w:rPr>
                <w:sz w:val="20"/>
              </w:rPr>
            </w:pPr>
            <w:r w:rsidRPr="00187154">
              <w:rPr>
                <w:sz w:val="20"/>
              </w:rPr>
              <w:t>v.H.</w:t>
            </w:r>
          </w:p>
        </w:tc>
        <w:tc>
          <w:tcPr>
            <w:tcW w:w="2086" w:type="dxa"/>
            <w:gridSpan w:val="2"/>
          </w:tcPr>
          <w:p w:rsidR="00A32BE6" w:rsidRDefault="00A32BE6">
            <w:r w:rsidRPr="001428F9">
              <w:rPr>
                <w:sz w:val="20"/>
                <w:highlight w:val="lightGray"/>
              </w:rPr>
              <w:fldChar w:fldCharType="begin">
                <w:ffData>
                  <w:name w:val=""/>
                  <w:enabled/>
                  <w:calcOnExit w:val="0"/>
                  <w:textInput>
                    <w:type w:val="number"/>
                  </w:textInput>
                </w:ffData>
              </w:fldChar>
            </w:r>
            <w:r w:rsidRPr="001428F9">
              <w:rPr>
                <w:sz w:val="20"/>
                <w:highlight w:val="lightGray"/>
              </w:rPr>
              <w:instrText xml:space="preserve"> FORMTEXT </w:instrText>
            </w:r>
            <w:r w:rsidRPr="001428F9">
              <w:rPr>
                <w:sz w:val="20"/>
                <w:highlight w:val="lightGray"/>
              </w:rPr>
            </w:r>
            <w:r w:rsidRPr="001428F9">
              <w:rPr>
                <w:sz w:val="20"/>
                <w:highlight w:val="lightGray"/>
              </w:rPr>
              <w:fldChar w:fldCharType="separate"/>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sz w:val="20"/>
                <w:highlight w:val="lightGray"/>
              </w:rPr>
              <w:fldChar w:fldCharType="end"/>
            </w:r>
          </w:p>
        </w:tc>
        <w:tc>
          <w:tcPr>
            <w:tcW w:w="1865" w:type="dxa"/>
            <w:shd w:val="clear" w:color="auto" w:fill="E0E0E0"/>
          </w:tcPr>
          <w:p w:rsidR="00A32BE6" w:rsidRDefault="00A32BE6">
            <w:r w:rsidRPr="001428F9">
              <w:rPr>
                <w:sz w:val="20"/>
                <w:highlight w:val="lightGray"/>
              </w:rPr>
              <w:fldChar w:fldCharType="begin">
                <w:ffData>
                  <w:name w:val=""/>
                  <w:enabled/>
                  <w:calcOnExit w:val="0"/>
                  <w:textInput>
                    <w:type w:val="number"/>
                  </w:textInput>
                </w:ffData>
              </w:fldChar>
            </w:r>
            <w:r w:rsidRPr="001428F9">
              <w:rPr>
                <w:sz w:val="20"/>
                <w:highlight w:val="lightGray"/>
              </w:rPr>
              <w:instrText xml:space="preserve"> FORMTEXT </w:instrText>
            </w:r>
            <w:r w:rsidRPr="001428F9">
              <w:rPr>
                <w:sz w:val="20"/>
                <w:highlight w:val="lightGray"/>
              </w:rPr>
            </w:r>
            <w:r w:rsidRPr="001428F9">
              <w:rPr>
                <w:sz w:val="20"/>
                <w:highlight w:val="lightGray"/>
              </w:rPr>
              <w:fldChar w:fldCharType="separate"/>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sz w:val="20"/>
                <w:highlight w:val="lightGray"/>
              </w:rPr>
              <w:fldChar w:fldCharType="end"/>
            </w:r>
          </w:p>
        </w:tc>
      </w:tr>
      <w:tr w:rsidR="00A32BE6" w:rsidRPr="00187154" w:rsidTr="00A32BE6">
        <w:tc>
          <w:tcPr>
            <w:tcW w:w="637" w:type="dxa"/>
            <w:tcBorders>
              <w:top w:val="single" w:sz="4" w:space="0" w:color="auto"/>
              <w:left w:val="single" w:sz="4" w:space="0" w:color="auto"/>
              <w:bottom w:val="single" w:sz="4" w:space="0" w:color="auto"/>
              <w:right w:val="single" w:sz="4" w:space="0" w:color="auto"/>
            </w:tcBorders>
          </w:tcPr>
          <w:p w:rsidR="00A32BE6" w:rsidRPr="00187154" w:rsidRDefault="00A32BE6" w:rsidP="00327C98">
            <w:pPr>
              <w:keepNext/>
              <w:keepLines/>
              <w:widowControl/>
              <w:tabs>
                <w:tab w:val="left" w:pos="426"/>
                <w:tab w:val="left" w:pos="6379"/>
                <w:tab w:val="left" w:pos="7797"/>
              </w:tabs>
              <w:spacing w:before="60" w:after="60"/>
              <w:rPr>
                <w:b/>
                <w:sz w:val="20"/>
              </w:rPr>
            </w:pPr>
            <w:r w:rsidRPr="00187154">
              <w:rPr>
                <w:sz w:val="20"/>
              </w:rPr>
              <w:t>3.3</w:t>
            </w:r>
          </w:p>
        </w:tc>
        <w:tc>
          <w:tcPr>
            <w:tcW w:w="4372" w:type="dxa"/>
            <w:tcBorders>
              <w:top w:val="single" w:sz="4" w:space="0" w:color="auto"/>
              <w:left w:val="single" w:sz="4" w:space="0" w:color="auto"/>
              <w:bottom w:val="single" w:sz="4" w:space="0" w:color="auto"/>
              <w:right w:val="single" w:sz="4" w:space="0" w:color="auto"/>
            </w:tcBorders>
          </w:tcPr>
          <w:p w:rsidR="00A32BE6" w:rsidRPr="00187154" w:rsidRDefault="00A32BE6" w:rsidP="00327C98">
            <w:pPr>
              <w:keepNext/>
              <w:keepLines/>
              <w:widowControl/>
              <w:tabs>
                <w:tab w:val="right" w:pos="3899"/>
                <w:tab w:val="left" w:pos="6379"/>
                <w:tab w:val="left" w:pos="7797"/>
              </w:tabs>
              <w:spacing w:before="60" w:after="60"/>
              <w:ind w:left="37" w:right="191" w:hanging="37"/>
              <w:rPr>
                <w:b/>
                <w:sz w:val="20"/>
              </w:rPr>
            </w:pPr>
            <w:r w:rsidRPr="00187154">
              <w:rPr>
                <w:sz w:val="20"/>
              </w:rPr>
              <w:t>bewilligte Zuwendung</w:t>
            </w:r>
            <w:r w:rsidRPr="00187154">
              <w:rPr>
                <w:sz w:val="20"/>
              </w:rPr>
              <w:tab/>
            </w:r>
            <w:r w:rsidR="00766429">
              <w:rPr>
                <w:sz w:val="20"/>
              </w:rPr>
              <w:t>(Höchstbetrag)</w:t>
            </w:r>
          </w:p>
        </w:tc>
        <w:tc>
          <w:tcPr>
            <w:tcW w:w="503" w:type="dxa"/>
            <w:gridSpan w:val="2"/>
            <w:tcBorders>
              <w:top w:val="single" w:sz="4" w:space="0" w:color="auto"/>
              <w:left w:val="single" w:sz="4" w:space="0" w:color="auto"/>
              <w:bottom w:val="single" w:sz="4" w:space="0" w:color="auto"/>
              <w:right w:val="single" w:sz="4" w:space="0" w:color="auto"/>
            </w:tcBorders>
          </w:tcPr>
          <w:p w:rsidR="00A32BE6" w:rsidRPr="00187154" w:rsidRDefault="00A32BE6" w:rsidP="00327C98">
            <w:pPr>
              <w:keepNext/>
              <w:keepLines/>
              <w:widowControl/>
              <w:tabs>
                <w:tab w:val="left" w:pos="426"/>
                <w:tab w:val="left" w:pos="6379"/>
                <w:tab w:val="left" w:pos="7797"/>
              </w:tabs>
              <w:spacing w:before="60" w:after="60"/>
              <w:jc w:val="center"/>
              <w:rPr>
                <w:sz w:val="20"/>
              </w:rPr>
            </w:pPr>
            <w:r w:rsidRPr="00187154">
              <w:rPr>
                <w:sz w:val="20"/>
              </w:rPr>
              <w:t>€</w:t>
            </w:r>
          </w:p>
        </w:tc>
        <w:tc>
          <w:tcPr>
            <w:tcW w:w="2086" w:type="dxa"/>
            <w:gridSpan w:val="2"/>
            <w:tcBorders>
              <w:top w:val="single" w:sz="4" w:space="0" w:color="auto"/>
              <w:left w:val="single" w:sz="4" w:space="0" w:color="auto"/>
              <w:bottom w:val="single" w:sz="4" w:space="0" w:color="auto"/>
              <w:right w:val="single" w:sz="4" w:space="0" w:color="auto"/>
            </w:tcBorders>
          </w:tcPr>
          <w:p w:rsidR="00A32BE6" w:rsidRDefault="00A32BE6">
            <w:r w:rsidRPr="001428F9">
              <w:rPr>
                <w:sz w:val="20"/>
                <w:highlight w:val="lightGray"/>
              </w:rPr>
              <w:fldChar w:fldCharType="begin">
                <w:ffData>
                  <w:name w:val=""/>
                  <w:enabled/>
                  <w:calcOnExit w:val="0"/>
                  <w:textInput>
                    <w:type w:val="number"/>
                  </w:textInput>
                </w:ffData>
              </w:fldChar>
            </w:r>
            <w:r w:rsidRPr="001428F9">
              <w:rPr>
                <w:sz w:val="20"/>
                <w:highlight w:val="lightGray"/>
              </w:rPr>
              <w:instrText xml:space="preserve"> FORMTEXT </w:instrText>
            </w:r>
            <w:r w:rsidRPr="001428F9">
              <w:rPr>
                <w:sz w:val="20"/>
                <w:highlight w:val="lightGray"/>
              </w:rPr>
            </w:r>
            <w:r w:rsidRPr="001428F9">
              <w:rPr>
                <w:sz w:val="20"/>
                <w:highlight w:val="lightGray"/>
              </w:rPr>
              <w:fldChar w:fldCharType="separate"/>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sz w:val="20"/>
                <w:highlight w:val="lightGray"/>
              </w:rPr>
              <w:fldChar w:fldCharType="end"/>
            </w:r>
          </w:p>
        </w:tc>
        <w:tc>
          <w:tcPr>
            <w:tcW w:w="1865" w:type="dxa"/>
            <w:tcBorders>
              <w:top w:val="single" w:sz="4" w:space="0" w:color="auto"/>
              <w:left w:val="single" w:sz="4" w:space="0" w:color="auto"/>
              <w:bottom w:val="single" w:sz="4" w:space="0" w:color="auto"/>
              <w:right w:val="single" w:sz="4" w:space="0" w:color="auto"/>
            </w:tcBorders>
            <w:shd w:val="clear" w:color="auto" w:fill="E0E0E0"/>
          </w:tcPr>
          <w:p w:rsidR="00A32BE6" w:rsidRDefault="00A32BE6">
            <w:r w:rsidRPr="001428F9">
              <w:rPr>
                <w:sz w:val="20"/>
                <w:highlight w:val="lightGray"/>
              </w:rPr>
              <w:fldChar w:fldCharType="begin">
                <w:ffData>
                  <w:name w:val=""/>
                  <w:enabled/>
                  <w:calcOnExit w:val="0"/>
                  <w:textInput>
                    <w:type w:val="number"/>
                  </w:textInput>
                </w:ffData>
              </w:fldChar>
            </w:r>
            <w:r w:rsidRPr="001428F9">
              <w:rPr>
                <w:sz w:val="20"/>
                <w:highlight w:val="lightGray"/>
              </w:rPr>
              <w:instrText xml:space="preserve"> FORMTEXT </w:instrText>
            </w:r>
            <w:r w:rsidRPr="001428F9">
              <w:rPr>
                <w:sz w:val="20"/>
                <w:highlight w:val="lightGray"/>
              </w:rPr>
            </w:r>
            <w:r w:rsidRPr="001428F9">
              <w:rPr>
                <w:sz w:val="20"/>
                <w:highlight w:val="lightGray"/>
              </w:rPr>
              <w:fldChar w:fldCharType="separate"/>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sz w:val="20"/>
                <w:highlight w:val="lightGray"/>
              </w:rPr>
              <w:fldChar w:fldCharType="end"/>
            </w:r>
          </w:p>
        </w:tc>
      </w:tr>
      <w:tr w:rsidR="00A32BE6" w:rsidRPr="00187154" w:rsidTr="00A32BE6">
        <w:tc>
          <w:tcPr>
            <w:tcW w:w="637" w:type="dxa"/>
            <w:tcBorders>
              <w:bottom w:val="single" w:sz="4" w:space="0" w:color="auto"/>
            </w:tcBorders>
          </w:tcPr>
          <w:p w:rsidR="00A32BE6" w:rsidRPr="00187154" w:rsidRDefault="00A32BE6" w:rsidP="00327C98">
            <w:pPr>
              <w:keepNext/>
              <w:keepLines/>
              <w:widowControl/>
              <w:tabs>
                <w:tab w:val="left" w:pos="426"/>
                <w:tab w:val="left" w:pos="6379"/>
                <w:tab w:val="left" w:pos="7797"/>
              </w:tabs>
              <w:spacing w:before="60" w:after="60"/>
              <w:rPr>
                <w:b/>
                <w:sz w:val="20"/>
              </w:rPr>
            </w:pPr>
            <w:r w:rsidRPr="00187154">
              <w:rPr>
                <w:sz w:val="20"/>
              </w:rPr>
              <w:t>3.4</w:t>
            </w:r>
          </w:p>
        </w:tc>
        <w:tc>
          <w:tcPr>
            <w:tcW w:w="4372" w:type="dxa"/>
            <w:tcBorders>
              <w:bottom w:val="single" w:sz="4" w:space="0" w:color="auto"/>
            </w:tcBorders>
          </w:tcPr>
          <w:p w:rsidR="00A32BE6" w:rsidRPr="00187154" w:rsidRDefault="00A32BE6" w:rsidP="00327C98">
            <w:pPr>
              <w:pStyle w:val="Funotentext"/>
              <w:keepNext/>
              <w:keepLines/>
              <w:widowControl/>
              <w:tabs>
                <w:tab w:val="right" w:pos="3899"/>
                <w:tab w:val="left" w:pos="6379"/>
                <w:tab w:val="left" w:pos="7797"/>
              </w:tabs>
              <w:spacing w:before="60" w:after="60"/>
              <w:rPr>
                <w:b/>
              </w:rPr>
            </w:pPr>
            <w:r w:rsidRPr="00187154">
              <w:t>Mittel Dritter/Einnahmen</w:t>
            </w:r>
            <w:r w:rsidRPr="00187154">
              <w:tab/>
              <w:t>(insgesamt)</w:t>
            </w:r>
          </w:p>
        </w:tc>
        <w:tc>
          <w:tcPr>
            <w:tcW w:w="503" w:type="dxa"/>
            <w:gridSpan w:val="2"/>
            <w:tcBorders>
              <w:bottom w:val="single" w:sz="4" w:space="0" w:color="auto"/>
            </w:tcBorders>
          </w:tcPr>
          <w:p w:rsidR="00A32BE6" w:rsidRPr="00187154" w:rsidRDefault="00A32BE6" w:rsidP="00327C98">
            <w:pPr>
              <w:keepNext/>
              <w:keepLines/>
              <w:widowControl/>
              <w:tabs>
                <w:tab w:val="left" w:pos="426"/>
                <w:tab w:val="left" w:pos="6379"/>
                <w:tab w:val="left" w:pos="7797"/>
              </w:tabs>
              <w:spacing w:before="60" w:after="60"/>
              <w:jc w:val="center"/>
              <w:rPr>
                <w:sz w:val="20"/>
              </w:rPr>
            </w:pPr>
            <w:r w:rsidRPr="00187154">
              <w:rPr>
                <w:sz w:val="20"/>
              </w:rPr>
              <w:t>€</w:t>
            </w:r>
          </w:p>
        </w:tc>
        <w:tc>
          <w:tcPr>
            <w:tcW w:w="2086" w:type="dxa"/>
            <w:gridSpan w:val="2"/>
            <w:tcBorders>
              <w:bottom w:val="single" w:sz="4" w:space="0" w:color="auto"/>
            </w:tcBorders>
          </w:tcPr>
          <w:p w:rsidR="00A32BE6" w:rsidRDefault="00A32BE6">
            <w:r w:rsidRPr="001428F9">
              <w:rPr>
                <w:sz w:val="20"/>
                <w:highlight w:val="lightGray"/>
              </w:rPr>
              <w:fldChar w:fldCharType="begin">
                <w:ffData>
                  <w:name w:val=""/>
                  <w:enabled/>
                  <w:calcOnExit w:val="0"/>
                  <w:textInput>
                    <w:type w:val="number"/>
                  </w:textInput>
                </w:ffData>
              </w:fldChar>
            </w:r>
            <w:r w:rsidRPr="001428F9">
              <w:rPr>
                <w:sz w:val="20"/>
                <w:highlight w:val="lightGray"/>
              </w:rPr>
              <w:instrText xml:space="preserve"> FORMTEXT </w:instrText>
            </w:r>
            <w:r w:rsidRPr="001428F9">
              <w:rPr>
                <w:sz w:val="20"/>
                <w:highlight w:val="lightGray"/>
              </w:rPr>
            </w:r>
            <w:r w:rsidRPr="001428F9">
              <w:rPr>
                <w:sz w:val="20"/>
                <w:highlight w:val="lightGray"/>
              </w:rPr>
              <w:fldChar w:fldCharType="separate"/>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sz w:val="20"/>
                <w:highlight w:val="lightGray"/>
              </w:rPr>
              <w:fldChar w:fldCharType="end"/>
            </w:r>
          </w:p>
        </w:tc>
        <w:tc>
          <w:tcPr>
            <w:tcW w:w="1865" w:type="dxa"/>
            <w:tcBorders>
              <w:bottom w:val="single" w:sz="4" w:space="0" w:color="auto"/>
            </w:tcBorders>
          </w:tcPr>
          <w:p w:rsidR="00A32BE6" w:rsidRDefault="00A32BE6">
            <w:r w:rsidRPr="001428F9">
              <w:rPr>
                <w:sz w:val="20"/>
                <w:highlight w:val="lightGray"/>
              </w:rPr>
              <w:fldChar w:fldCharType="begin">
                <w:ffData>
                  <w:name w:val=""/>
                  <w:enabled/>
                  <w:calcOnExit w:val="0"/>
                  <w:textInput>
                    <w:type w:val="number"/>
                  </w:textInput>
                </w:ffData>
              </w:fldChar>
            </w:r>
            <w:r w:rsidRPr="001428F9">
              <w:rPr>
                <w:sz w:val="20"/>
                <w:highlight w:val="lightGray"/>
              </w:rPr>
              <w:instrText xml:space="preserve"> FORMTEXT </w:instrText>
            </w:r>
            <w:r w:rsidRPr="001428F9">
              <w:rPr>
                <w:sz w:val="20"/>
                <w:highlight w:val="lightGray"/>
              </w:rPr>
            </w:r>
            <w:r w:rsidRPr="001428F9">
              <w:rPr>
                <w:sz w:val="20"/>
                <w:highlight w:val="lightGray"/>
              </w:rPr>
              <w:fldChar w:fldCharType="separate"/>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sz w:val="20"/>
                <w:highlight w:val="lightGray"/>
              </w:rPr>
              <w:fldChar w:fldCharType="end"/>
            </w:r>
          </w:p>
        </w:tc>
      </w:tr>
      <w:tr w:rsidR="00A32BE6" w:rsidRPr="00187154" w:rsidTr="00A32BE6">
        <w:trPr>
          <w:cantSplit/>
          <w:trHeight w:val="1040"/>
        </w:trPr>
        <w:tc>
          <w:tcPr>
            <w:tcW w:w="637" w:type="dxa"/>
            <w:tcBorders>
              <w:top w:val="single" w:sz="4" w:space="0" w:color="auto"/>
            </w:tcBorders>
          </w:tcPr>
          <w:p w:rsidR="00A32BE6" w:rsidRPr="00187154" w:rsidRDefault="00A32BE6" w:rsidP="00327C98">
            <w:pPr>
              <w:keepNext/>
              <w:keepLines/>
              <w:widowControl/>
              <w:tabs>
                <w:tab w:val="left" w:pos="426"/>
                <w:tab w:val="left" w:pos="6379"/>
                <w:tab w:val="left" w:pos="7797"/>
              </w:tabs>
              <w:spacing w:before="60" w:after="60"/>
              <w:rPr>
                <w:sz w:val="20"/>
              </w:rPr>
            </w:pPr>
            <w:r w:rsidRPr="00187154">
              <w:rPr>
                <w:sz w:val="20"/>
              </w:rPr>
              <w:t>3.5</w:t>
            </w:r>
          </w:p>
        </w:tc>
        <w:tc>
          <w:tcPr>
            <w:tcW w:w="4372" w:type="dxa"/>
            <w:tcBorders>
              <w:top w:val="single" w:sz="4" w:space="0" w:color="auto"/>
            </w:tcBorders>
          </w:tcPr>
          <w:p w:rsidR="00A32BE6" w:rsidRPr="00187154" w:rsidRDefault="00A32BE6" w:rsidP="00327C98">
            <w:pPr>
              <w:keepNext/>
              <w:keepLines/>
              <w:widowControl/>
              <w:tabs>
                <w:tab w:val="left" w:pos="426"/>
                <w:tab w:val="left" w:pos="6379"/>
                <w:tab w:val="left" w:pos="7797"/>
              </w:tabs>
              <w:spacing w:before="60"/>
              <w:rPr>
                <w:sz w:val="20"/>
              </w:rPr>
            </w:pPr>
            <w:r w:rsidRPr="00187154">
              <w:rPr>
                <w:sz w:val="20"/>
              </w:rPr>
              <w:t>zusätzliche Deckungsmittel gem. Nr. 2</w:t>
            </w:r>
            <w:r w:rsidR="00766429">
              <w:rPr>
                <w:sz w:val="20"/>
              </w:rPr>
              <w:t>.1.2, 2.1.3</w:t>
            </w:r>
            <w:r w:rsidRPr="00187154">
              <w:rPr>
                <w:sz w:val="20"/>
              </w:rPr>
              <w:t xml:space="preserve"> NKBF </w:t>
            </w:r>
            <w:r w:rsidR="00766429">
              <w:rPr>
                <w:sz w:val="20"/>
              </w:rPr>
              <w:t>2017</w:t>
            </w:r>
          </w:p>
          <w:p w:rsidR="00A32BE6" w:rsidRPr="00D20AAD" w:rsidRDefault="00A32BE6" w:rsidP="00327C98">
            <w:pPr>
              <w:keepNext/>
              <w:keepLines/>
              <w:widowControl/>
              <w:numPr>
                <w:ilvl w:val="0"/>
                <w:numId w:val="6"/>
              </w:numPr>
              <w:tabs>
                <w:tab w:val="clear" w:pos="720"/>
                <w:tab w:val="num" w:pos="214"/>
                <w:tab w:val="left" w:pos="6379"/>
                <w:tab w:val="left" w:pos="7797"/>
              </w:tabs>
              <w:spacing w:after="60"/>
              <w:ind w:left="215" w:hanging="215"/>
              <w:rPr>
                <w:sz w:val="16"/>
                <w:szCs w:val="16"/>
              </w:rPr>
            </w:pPr>
            <w:r w:rsidRPr="00D20AAD">
              <w:rPr>
                <w:sz w:val="16"/>
                <w:szCs w:val="16"/>
              </w:rPr>
              <w:t>Mittel Dritter / Einnahmen in Zeile 3.4</w:t>
            </w:r>
            <w:r w:rsidR="00766429" w:rsidRPr="00D20AAD">
              <w:rPr>
                <w:sz w:val="16"/>
                <w:szCs w:val="16"/>
              </w:rPr>
              <w:t xml:space="preserve"> und 3.5</w:t>
            </w:r>
            <w:r w:rsidRPr="00D20AAD">
              <w:rPr>
                <w:sz w:val="16"/>
                <w:szCs w:val="16"/>
              </w:rPr>
              <w:t>, die nachkalkula</w:t>
            </w:r>
            <w:r w:rsidRPr="00D20AAD">
              <w:rPr>
                <w:sz w:val="16"/>
                <w:szCs w:val="16"/>
              </w:rPr>
              <w:softHyphen/>
              <w:t>torisch den vorkalkulatorischen Betrag übersteigen</w:t>
            </w:r>
          </w:p>
          <w:p w:rsidR="00A32BE6" w:rsidRPr="00187154" w:rsidRDefault="00A32BE6" w:rsidP="00766429">
            <w:pPr>
              <w:keepNext/>
              <w:keepLines/>
              <w:widowControl/>
              <w:numPr>
                <w:ilvl w:val="0"/>
                <w:numId w:val="6"/>
              </w:numPr>
              <w:tabs>
                <w:tab w:val="clear" w:pos="720"/>
                <w:tab w:val="num" w:pos="214"/>
                <w:tab w:val="left" w:pos="6379"/>
                <w:tab w:val="left" w:pos="7797"/>
              </w:tabs>
              <w:spacing w:after="60"/>
              <w:ind w:left="215" w:hanging="215"/>
              <w:rPr>
                <w:sz w:val="20"/>
              </w:rPr>
            </w:pPr>
            <w:r w:rsidRPr="00D20AAD">
              <w:rPr>
                <w:sz w:val="16"/>
                <w:szCs w:val="16"/>
              </w:rPr>
              <w:t>ggf. Wertausgleich</w:t>
            </w:r>
            <w:r w:rsidR="00766429" w:rsidRPr="00D20AAD">
              <w:rPr>
                <w:sz w:val="16"/>
                <w:szCs w:val="16"/>
              </w:rPr>
              <w:t xml:space="preserve"> /</w:t>
            </w:r>
            <w:r w:rsidRPr="00D20AAD">
              <w:rPr>
                <w:sz w:val="16"/>
                <w:szCs w:val="16"/>
              </w:rPr>
              <w:t xml:space="preserve"> </w:t>
            </w:r>
            <w:r w:rsidR="00766429" w:rsidRPr="00D20AAD">
              <w:rPr>
                <w:sz w:val="16"/>
                <w:szCs w:val="16"/>
              </w:rPr>
              <w:t xml:space="preserve">Reinerlös </w:t>
            </w:r>
            <w:r w:rsidRPr="00D20AAD">
              <w:rPr>
                <w:sz w:val="16"/>
                <w:szCs w:val="16"/>
              </w:rPr>
              <w:t xml:space="preserve">gem. Nr. </w:t>
            </w:r>
            <w:r w:rsidR="00766429" w:rsidRPr="00D20AAD">
              <w:rPr>
                <w:sz w:val="16"/>
                <w:szCs w:val="16"/>
              </w:rPr>
              <w:t>2.5.5 und 2.1.3.2</w:t>
            </w:r>
            <w:r w:rsidRPr="00D20AAD">
              <w:rPr>
                <w:sz w:val="16"/>
                <w:szCs w:val="16"/>
              </w:rPr>
              <w:t xml:space="preserve"> NKBF </w:t>
            </w:r>
            <w:r w:rsidR="00766429" w:rsidRPr="00D20AAD">
              <w:rPr>
                <w:sz w:val="16"/>
                <w:szCs w:val="16"/>
              </w:rPr>
              <w:t>2017</w:t>
            </w:r>
          </w:p>
        </w:tc>
        <w:tc>
          <w:tcPr>
            <w:tcW w:w="503" w:type="dxa"/>
            <w:gridSpan w:val="2"/>
            <w:tcBorders>
              <w:top w:val="single" w:sz="4" w:space="0" w:color="auto"/>
            </w:tcBorders>
          </w:tcPr>
          <w:p w:rsidR="00A32BE6" w:rsidRPr="00187154" w:rsidRDefault="00A32BE6" w:rsidP="00327C98">
            <w:pPr>
              <w:pStyle w:val="berschrift1"/>
              <w:keepLines/>
              <w:jc w:val="center"/>
              <w:rPr>
                <w:b w:val="0"/>
                <w:i w:val="0"/>
              </w:rPr>
            </w:pPr>
            <w:r w:rsidRPr="00187154">
              <w:rPr>
                <w:b w:val="0"/>
                <w:i w:val="0"/>
              </w:rPr>
              <w:t>€</w:t>
            </w:r>
          </w:p>
        </w:tc>
        <w:tc>
          <w:tcPr>
            <w:tcW w:w="2066" w:type="dxa"/>
            <w:tcBorders>
              <w:top w:val="single" w:sz="4" w:space="0" w:color="auto"/>
              <w:bottom w:val="single" w:sz="4" w:space="0" w:color="auto"/>
            </w:tcBorders>
            <w:shd w:val="clear" w:color="auto" w:fill="E0E0E0"/>
          </w:tcPr>
          <w:p w:rsidR="00A32BE6" w:rsidRPr="00A32BE6" w:rsidRDefault="00A32BE6">
            <w:r w:rsidRPr="00A32BE6">
              <w:rPr>
                <w:sz w:val="20"/>
                <w:highlight w:val="lightGray"/>
              </w:rPr>
              <w:fldChar w:fldCharType="begin">
                <w:ffData>
                  <w:name w:val=""/>
                  <w:enabled/>
                  <w:calcOnExit w:val="0"/>
                  <w:textInput>
                    <w:type w:val="number"/>
                  </w:textInput>
                </w:ffData>
              </w:fldChar>
            </w:r>
            <w:r w:rsidRPr="00A32BE6">
              <w:rPr>
                <w:sz w:val="20"/>
                <w:highlight w:val="lightGray"/>
              </w:rPr>
              <w:instrText xml:space="preserve"> FORMTEXT </w:instrText>
            </w:r>
            <w:r w:rsidRPr="00A32BE6">
              <w:rPr>
                <w:sz w:val="20"/>
                <w:highlight w:val="lightGray"/>
              </w:rPr>
            </w:r>
            <w:r w:rsidRPr="00A32BE6">
              <w:rPr>
                <w:sz w:val="20"/>
                <w:highlight w:val="lightGray"/>
              </w:rPr>
              <w:fldChar w:fldCharType="separate"/>
            </w:r>
            <w:r w:rsidRPr="00A32BE6">
              <w:rPr>
                <w:noProof/>
                <w:sz w:val="20"/>
                <w:highlight w:val="lightGray"/>
              </w:rPr>
              <w:t> </w:t>
            </w:r>
            <w:r w:rsidRPr="00A32BE6">
              <w:rPr>
                <w:noProof/>
                <w:sz w:val="20"/>
                <w:highlight w:val="lightGray"/>
              </w:rPr>
              <w:t> </w:t>
            </w:r>
            <w:r w:rsidRPr="00A32BE6">
              <w:rPr>
                <w:noProof/>
                <w:sz w:val="20"/>
                <w:highlight w:val="lightGray"/>
              </w:rPr>
              <w:t> </w:t>
            </w:r>
            <w:r w:rsidRPr="00A32BE6">
              <w:rPr>
                <w:noProof/>
                <w:sz w:val="20"/>
                <w:highlight w:val="lightGray"/>
              </w:rPr>
              <w:t> </w:t>
            </w:r>
            <w:r w:rsidRPr="00A32BE6">
              <w:rPr>
                <w:noProof/>
                <w:sz w:val="20"/>
                <w:highlight w:val="lightGray"/>
              </w:rPr>
              <w:t> </w:t>
            </w:r>
            <w:r w:rsidRPr="00A32BE6">
              <w:rPr>
                <w:sz w:val="20"/>
                <w:highlight w:val="lightGray"/>
              </w:rPr>
              <w:fldChar w:fldCharType="end"/>
            </w:r>
          </w:p>
        </w:tc>
        <w:tc>
          <w:tcPr>
            <w:tcW w:w="1885" w:type="dxa"/>
            <w:gridSpan w:val="2"/>
            <w:tcBorders>
              <w:top w:val="single" w:sz="4" w:space="0" w:color="auto"/>
            </w:tcBorders>
          </w:tcPr>
          <w:p w:rsidR="00A32BE6" w:rsidRDefault="00A32BE6">
            <w:r w:rsidRPr="001428F9">
              <w:rPr>
                <w:sz w:val="20"/>
                <w:highlight w:val="lightGray"/>
              </w:rPr>
              <w:fldChar w:fldCharType="begin">
                <w:ffData>
                  <w:name w:val=""/>
                  <w:enabled/>
                  <w:calcOnExit w:val="0"/>
                  <w:textInput>
                    <w:type w:val="number"/>
                  </w:textInput>
                </w:ffData>
              </w:fldChar>
            </w:r>
            <w:r w:rsidRPr="001428F9">
              <w:rPr>
                <w:sz w:val="20"/>
                <w:highlight w:val="lightGray"/>
              </w:rPr>
              <w:instrText xml:space="preserve"> FORMTEXT </w:instrText>
            </w:r>
            <w:r w:rsidRPr="001428F9">
              <w:rPr>
                <w:sz w:val="20"/>
                <w:highlight w:val="lightGray"/>
              </w:rPr>
            </w:r>
            <w:r w:rsidRPr="001428F9">
              <w:rPr>
                <w:sz w:val="20"/>
                <w:highlight w:val="lightGray"/>
              </w:rPr>
              <w:fldChar w:fldCharType="separate"/>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sz w:val="20"/>
                <w:highlight w:val="lightGray"/>
              </w:rPr>
              <w:fldChar w:fldCharType="end"/>
            </w:r>
          </w:p>
        </w:tc>
      </w:tr>
      <w:tr w:rsidR="00A32BE6" w:rsidRPr="00187154" w:rsidTr="00A32BE6">
        <w:trPr>
          <w:cantSplit/>
        </w:trPr>
        <w:tc>
          <w:tcPr>
            <w:tcW w:w="637" w:type="dxa"/>
            <w:tcBorders>
              <w:bottom w:val="single" w:sz="4" w:space="0" w:color="auto"/>
            </w:tcBorders>
          </w:tcPr>
          <w:p w:rsidR="00A32BE6" w:rsidRPr="00187154" w:rsidRDefault="00A32BE6" w:rsidP="00327C98">
            <w:pPr>
              <w:keepNext/>
              <w:keepLines/>
              <w:widowControl/>
              <w:tabs>
                <w:tab w:val="left" w:pos="426"/>
                <w:tab w:val="left" w:pos="6379"/>
                <w:tab w:val="left" w:pos="7797"/>
              </w:tabs>
              <w:spacing w:before="60" w:after="60"/>
              <w:rPr>
                <w:b/>
                <w:sz w:val="20"/>
              </w:rPr>
            </w:pPr>
            <w:r w:rsidRPr="00187154">
              <w:rPr>
                <w:sz w:val="20"/>
              </w:rPr>
              <w:t>3.5.1</w:t>
            </w:r>
          </w:p>
        </w:tc>
        <w:tc>
          <w:tcPr>
            <w:tcW w:w="4372" w:type="dxa"/>
            <w:tcBorders>
              <w:bottom w:val="single" w:sz="4" w:space="0" w:color="auto"/>
            </w:tcBorders>
          </w:tcPr>
          <w:p w:rsidR="00A32BE6" w:rsidRPr="00187154" w:rsidRDefault="00A32BE6" w:rsidP="00327C98">
            <w:pPr>
              <w:keepNext/>
              <w:keepLines/>
              <w:widowControl/>
              <w:tabs>
                <w:tab w:val="left" w:pos="6379"/>
                <w:tab w:val="left" w:pos="7797"/>
              </w:tabs>
              <w:spacing w:before="60" w:after="60"/>
              <w:ind w:left="214" w:hanging="214"/>
              <w:rPr>
                <w:b/>
                <w:sz w:val="20"/>
              </w:rPr>
            </w:pPr>
            <w:r w:rsidRPr="00187154">
              <w:rPr>
                <w:sz w:val="20"/>
              </w:rPr>
              <w:t>Davon auf den Landesanteil anzurechnen</w:t>
            </w:r>
            <w:r w:rsidRPr="00187154">
              <w:rPr>
                <w:sz w:val="20"/>
              </w:rPr>
              <w:br/>
              <w:t xml:space="preserve">[3.5 </w:t>
            </w:r>
            <w:r w:rsidRPr="00187154">
              <w:rPr>
                <w:b/>
                <w:i/>
                <w:sz w:val="20"/>
              </w:rPr>
              <w:t>multipliziert</w:t>
            </w:r>
            <w:r w:rsidRPr="00187154">
              <w:rPr>
                <w:sz w:val="20"/>
              </w:rPr>
              <w:t xml:space="preserve"> mit 3.2]</w:t>
            </w:r>
          </w:p>
        </w:tc>
        <w:tc>
          <w:tcPr>
            <w:tcW w:w="503" w:type="dxa"/>
            <w:gridSpan w:val="2"/>
            <w:tcBorders>
              <w:bottom w:val="single" w:sz="4" w:space="0" w:color="auto"/>
            </w:tcBorders>
          </w:tcPr>
          <w:p w:rsidR="00A32BE6" w:rsidRPr="00187154" w:rsidRDefault="00A32BE6" w:rsidP="00327C98">
            <w:pPr>
              <w:keepNext/>
              <w:keepLines/>
              <w:widowControl/>
              <w:tabs>
                <w:tab w:val="left" w:pos="426"/>
                <w:tab w:val="left" w:pos="6379"/>
                <w:tab w:val="left" w:pos="7797"/>
              </w:tabs>
              <w:spacing w:before="60" w:after="60"/>
              <w:jc w:val="center"/>
              <w:rPr>
                <w:sz w:val="20"/>
              </w:rPr>
            </w:pPr>
            <w:r w:rsidRPr="00187154">
              <w:rPr>
                <w:sz w:val="20"/>
              </w:rPr>
              <w:t>€</w:t>
            </w:r>
          </w:p>
        </w:tc>
        <w:tc>
          <w:tcPr>
            <w:tcW w:w="2066" w:type="dxa"/>
            <w:tcBorders>
              <w:bottom w:val="single" w:sz="4" w:space="0" w:color="auto"/>
            </w:tcBorders>
            <w:shd w:val="clear" w:color="auto" w:fill="E0E0E0"/>
          </w:tcPr>
          <w:p w:rsidR="00A32BE6" w:rsidRDefault="00A32BE6">
            <w:r w:rsidRPr="001428F9">
              <w:rPr>
                <w:sz w:val="20"/>
                <w:highlight w:val="lightGray"/>
              </w:rPr>
              <w:fldChar w:fldCharType="begin">
                <w:ffData>
                  <w:name w:val=""/>
                  <w:enabled/>
                  <w:calcOnExit w:val="0"/>
                  <w:textInput>
                    <w:type w:val="number"/>
                  </w:textInput>
                </w:ffData>
              </w:fldChar>
            </w:r>
            <w:r w:rsidRPr="001428F9">
              <w:rPr>
                <w:sz w:val="20"/>
                <w:highlight w:val="lightGray"/>
              </w:rPr>
              <w:instrText xml:space="preserve"> FORMTEXT </w:instrText>
            </w:r>
            <w:r w:rsidRPr="001428F9">
              <w:rPr>
                <w:sz w:val="20"/>
                <w:highlight w:val="lightGray"/>
              </w:rPr>
            </w:r>
            <w:r w:rsidRPr="001428F9">
              <w:rPr>
                <w:sz w:val="20"/>
                <w:highlight w:val="lightGray"/>
              </w:rPr>
              <w:fldChar w:fldCharType="separate"/>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sz w:val="20"/>
                <w:highlight w:val="lightGray"/>
              </w:rPr>
              <w:fldChar w:fldCharType="end"/>
            </w:r>
          </w:p>
        </w:tc>
        <w:tc>
          <w:tcPr>
            <w:tcW w:w="1885" w:type="dxa"/>
            <w:gridSpan w:val="2"/>
            <w:tcBorders>
              <w:bottom w:val="single" w:sz="4" w:space="0" w:color="auto"/>
            </w:tcBorders>
          </w:tcPr>
          <w:p w:rsidR="00A32BE6" w:rsidRDefault="00A32BE6">
            <w:r w:rsidRPr="001428F9">
              <w:rPr>
                <w:sz w:val="20"/>
                <w:highlight w:val="lightGray"/>
              </w:rPr>
              <w:fldChar w:fldCharType="begin">
                <w:ffData>
                  <w:name w:val=""/>
                  <w:enabled/>
                  <w:calcOnExit w:val="0"/>
                  <w:textInput>
                    <w:type w:val="number"/>
                  </w:textInput>
                </w:ffData>
              </w:fldChar>
            </w:r>
            <w:r w:rsidRPr="001428F9">
              <w:rPr>
                <w:sz w:val="20"/>
                <w:highlight w:val="lightGray"/>
              </w:rPr>
              <w:instrText xml:space="preserve"> FORMTEXT </w:instrText>
            </w:r>
            <w:r w:rsidRPr="001428F9">
              <w:rPr>
                <w:sz w:val="20"/>
                <w:highlight w:val="lightGray"/>
              </w:rPr>
            </w:r>
            <w:r w:rsidRPr="001428F9">
              <w:rPr>
                <w:sz w:val="20"/>
                <w:highlight w:val="lightGray"/>
              </w:rPr>
              <w:fldChar w:fldCharType="separate"/>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sz w:val="20"/>
                <w:highlight w:val="lightGray"/>
              </w:rPr>
              <w:fldChar w:fldCharType="end"/>
            </w:r>
          </w:p>
        </w:tc>
      </w:tr>
      <w:tr w:rsidR="00A32BE6" w:rsidRPr="00187154" w:rsidTr="00A32BE6">
        <w:trPr>
          <w:cantSplit/>
          <w:trHeight w:hRule="exact" w:val="440"/>
        </w:trPr>
        <w:tc>
          <w:tcPr>
            <w:tcW w:w="9463" w:type="dxa"/>
            <w:gridSpan w:val="7"/>
            <w:tcBorders>
              <w:top w:val="single" w:sz="4" w:space="0" w:color="auto"/>
              <w:left w:val="nil"/>
              <w:bottom w:val="single" w:sz="4" w:space="0" w:color="auto"/>
              <w:right w:val="nil"/>
            </w:tcBorders>
          </w:tcPr>
          <w:p w:rsidR="00A32BE6" w:rsidRPr="00187154" w:rsidRDefault="00A32BE6" w:rsidP="00327C98">
            <w:pPr>
              <w:keepNext/>
              <w:keepLines/>
              <w:widowControl/>
              <w:tabs>
                <w:tab w:val="left" w:pos="426"/>
                <w:tab w:val="left" w:pos="6379"/>
                <w:tab w:val="left" w:pos="7797"/>
              </w:tabs>
              <w:spacing w:before="60" w:after="60"/>
              <w:jc w:val="center"/>
              <w:rPr>
                <w:b/>
                <w:sz w:val="20"/>
              </w:rPr>
            </w:pPr>
          </w:p>
        </w:tc>
      </w:tr>
      <w:tr w:rsidR="00A32BE6" w:rsidRPr="00187154" w:rsidTr="00A32BE6">
        <w:trPr>
          <w:cantSplit/>
        </w:trPr>
        <w:tc>
          <w:tcPr>
            <w:tcW w:w="637" w:type="dxa"/>
            <w:tcBorders>
              <w:top w:val="single" w:sz="12" w:space="0" w:color="auto"/>
              <w:left w:val="single" w:sz="12" w:space="0" w:color="auto"/>
              <w:bottom w:val="nil"/>
              <w:right w:val="single" w:sz="4" w:space="0" w:color="auto"/>
            </w:tcBorders>
          </w:tcPr>
          <w:p w:rsidR="00A32BE6" w:rsidRPr="00187154" w:rsidRDefault="00A32BE6" w:rsidP="00327C98">
            <w:pPr>
              <w:keepNext/>
              <w:keepLines/>
              <w:widowControl/>
              <w:tabs>
                <w:tab w:val="left" w:pos="426"/>
                <w:tab w:val="left" w:pos="6379"/>
                <w:tab w:val="left" w:pos="7797"/>
              </w:tabs>
              <w:rPr>
                <w:b/>
                <w:sz w:val="20"/>
              </w:rPr>
            </w:pPr>
            <w:r w:rsidRPr="00187154">
              <w:rPr>
                <w:b/>
                <w:sz w:val="20"/>
              </w:rPr>
              <w:t>3.6</w:t>
            </w:r>
          </w:p>
        </w:tc>
        <w:tc>
          <w:tcPr>
            <w:tcW w:w="4372" w:type="dxa"/>
            <w:tcBorders>
              <w:top w:val="single" w:sz="12" w:space="0" w:color="auto"/>
              <w:left w:val="single" w:sz="4" w:space="0" w:color="auto"/>
              <w:bottom w:val="nil"/>
              <w:right w:val="single" w:sz="4" w:space="0" w:color="auto"/>
            </w:tcBorders>
          </w:tcPr>
          <w:p w:rsidR="00A32BE6" w:rsidRPr="00187154" w:rsidRDefault="00A32BE6" w:rsidP="00327C98">
            <w:pPr>
              <w:keepNext/>
              <w:keepLines/>
              <w:widowControl/>
              <w:tabs>
                <w:tab w:val="left" w:pos="6379"/>
                <w:tab w:val="left" w:pos="7797"/>
              </w:tabs>
              <w:ind w:left="37"/>
              <w:rPr>
                <w:b/>
                <w:sz w:val="20"/>
              </w:rPr>
            </w:pPr>
            <w:r w:rsidRPr="00187154">
              <w:rPr>
                <w:b/>
                <w:sz w:val="20"/>
              </w:rPr>
              <w:t>Landesförderung</w:t>
            </w:r>
          </w:p>
          <w:p w:rsidR="00A32BE6" w:rsidRPr="00187154" w:rsidRDefault="00A32BE6" w:rsidP="00327C98">
            <w:pPr>
              <w:keepNext/>
              <w:keepLines/>
              <w:widowControl/>
              <w:tabs>
                <w:tab w:val="left" w:pos="6379"/>
                <w:tab w:val="left" w:pos="7797"/>
              </w:tabs>
              <w:ind w:left="37"/>
              <w:rPr>
                <w:b/>
                <w:sz w:val="20"/>
              </w:rPr>
            </w:pPr>
            <w:r w:rsidRPr="00187154">
              <w:rPr>
                <w:sz w:val="20"/>
              </w:rPr>
              <w:t xml:space="preserve">[Zeile 3.1 </w:t>
            </w:r>
            <w:r w:rsidRPr="00187154">
              <w:rPr>
                <w:b/>
                <w:i/>
                <w:sz w:val="20"/>
              </w:rPr>
              <w:t>multipliziert</w:t>
            </w:r>
            <w:r w:rsidRPr="00187154">
              <w:rPr>
                <w:sz w:val="20"/>
              </w:rPr>
              <w:t xml:space="preserve"> mit 3.2</w:t>
            </w:r>
            <w:r w:rsidRPr="00187154">
              <w:rPr>
                <w:sz w:val="20"/>
              </w:rPr>
              <w:br/>
              <w:t>(</w:t>
            </w:r>
            <w:r w:rsidRPr="00187154">
              <w:rPr>
                <w:b/>
                <w:sz w:val="20"/>
              </w:rPr>
              <w:t>höchstens</w:t>
            </w:r>
            <w:r w:rsidRPr="00187154">
              <w:rPr>
                <w:sz w:val="20"/>
              </w:rPr>
              <w:t xml:space="preserve"> jedoch bewilligte Zuwendung gem. Zeile 3.3) </w:t>
            </w:r>
            <w:r w:rsidRPr="00187154">
              <w:rPr>
                <w:b/>
                <w:i/>
                <w:sz w:val="20"/>
              </w:rPr>
              <w:t>minus</w:t>
            </w:r>
            <w:r w:rsidRPr="00187154">
              <w:rPr>
                <w:sz w:val="20"/>
              </w:rPr>
              <w:t xml:space="preserve"> Zeile 3.5.1]</w:t>
            </w:r>
          </w:p>
        </w:tc>
        <w:tc>
          <w:tcPr>
            <w:tcW w:w="489" w:type="dxa"/>
            <w:tcBorders>
              <w:top w:val="single" w:sz="12" w:space="0" w:color="auto"/>
              <w:left w:val="single" w:sz="4" w:space="0" w:color="auto"/>
              <w:bottom w:val="nil"/>
              <w:right w:val="single" w:sz="4" w:space="0" w:color="auto"/>
            </w:tcBorders>
          </w:tcPr>
          <w:p w:rsidR="00A32BE6" w:rsidRPr="00187154" w:rsidRDefault="00A32BE6" w:rsidP="00327C98">
            <w:pPr>
              <w:keepNext/>
              <w:keepLines/>
              <w:widowControl/>
              <w:tabs>
                <w:tab w:val="left" w:pos="426"/>
                <w:tab w:val="left" w:pos="6379"/>
                <w:tab w:val="left" w:pos="7797"/>
              </w:tabs>
              <w:jc w:val="center"/>
              <w:rPr>
                <w:sz w:val="20"/>
              </w:rPr>
            </w:pPr>
            <w:r w:rsidRPr="00187154">
              <w:rPr>
                <w:sz w:val="20"/>
              </w:rPr>
              <w:t>€</w:t>
            </w:r>
          </w:p>
        </w:tc>
        <w:tc>
          <w:tcPr>
            <w:tcW w:w="2100" w:type="dxa"/>
            <w:gridSpan w:val="3"/>
            <w:tcBorders>
              <w:top w:val="single" w:sz="12" w:space="0" w:color="auto"/>
              <w:left w:val="single" w:sz="4" w:space="0" w:color="auto"/>
              <w:bottom w:val="single" w:sz="12" w:space="0" w:color="auto"/>
              <w:right w:val="single" w:sz="4" w:space="0" w:color="auto"/>
            </w:tcBorders>
            <w:shd w:val="clear" w:color="auto" w:fill="E0E0E0"/>
          </w:tcPr>
          <w:p w:rsidR="00A32BE6" w:rsidRDefault="00A32BE6">
            <w:r w:rsidRPr="001428F9">
              <w:rPr>
                <w:sz w:val="20"/>
                <w:highlight w:val="lightGray"/>
              </w:rPr>
              <w:fldChar w:fldCharType="begin">
                <w:ffData>
                  <w:name w:val=""/>
                  <w:enabled/>
                  <w:calcOnExit w:val="0"/>
                  <w:textInput>
                    <w:type w:val="number"/>
                  </w:textInput>
                </w:ffData>
              </w:fldChar>
            </w:r>
            <w:r w:rsidRPr="001428F9">
              <w:rPr>
                <w:sz w:val="20"/>
                <w:highlight w:val="lightGray"/>
              </w:rPr>
              <w:instrText xml:space="preserve"> FORMTEXT </w:instrText>
            </w:r>
            <w:r w:rsidRPr="001428F9">
              <w:rPr>
                <w:sz w:val="20"/>
                <w:highlight w:val="lightGray"/>
              </w:rPr>
            </w:r>
            <w:r w:rsidRPr="001428F9">
              <w:rPr>
                <w:sz w:val="20"/>
                <w:highlight w:val="lightGray"/>
              </w:rPr>
              <w:fldChar w:fldCharType="separate"/>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sz w:val="20"/>
                <w:highlight w:val="lightGray"/>
              </w:rPr>
              <w:fldChar w:fldCharType="end"/>
            </w:r>
          </w:p>
        </w:tc>
        <w:tc>
          <w:tcPr>
            <w:tcW w:w="1865" w:type="dxa"/>
            <w:tcBorders>
              <w:top w:val="single" w:sz="12" w:space="0" w:color="auto"/>
              <w:left w:val="single" w:sz="4" w:space="0" w:color="auto"/>
              <w:bottom w:val="nil"/>
              <w:right w:val="single" w:sz="12" w:space="0" w:color="auto"/>
            </w:tcBorders>
          </w:tcPr>
          <w:p w:rsidR="00A32BE6" w:rsidRDefault="00A32BE6">
            <w:r w:rsidRPr="001428F9">
              <w:rPr>
                <w:sz w:val="20"/>
                <w:highlight w:val="lightGray"/>
              </w:rPr>
              <w:fldChar w:fldCharType="begin">
                <w:ffData>
                  <w:name w:val=""/>
                  <w:enabled/>
                  <w:calcOnExit w:val="0"/>
                  <w:textInput>
                    <w:type w:val="number"/>
                  </w:textInput>
                </w:ffData>
              </w:fldChar>
            </w:r>
            <w:r w:rsidRPr="001428F9">
              <w:rPr>
                <w:sz w:val="20"/>
                <w:highlight w:val="lightGray"/>
              </w:rPr>
              <w:instrText xml:space="preserve"> FORMTEXT </w:instrText>
            </w:r>
            <w:r w:rsidRPr="001428F9">
              <w:rPr>
                <w:sz w:val="20"/>
                <w:highlight w:val="lightGray"/>
              </w:rPr>
            </w:r>
            <w:r w:rsidRPr="001428F9">
              <w:rPr>
                <w:sz w:val="20"/>
                <w:highlight w:val="lightGray"/>
              </w:rPr>
              <w:fldChar w:fldCharType="separate"/>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sz w:val="20"/>
                <w:highlight w:val="lightGray"/>
              </w:rPr>
              <w:fldChar w:fldCharType="end"/>
            </w:r>
          </w:p>
        </w:tc>
      </w:tr>
      <w:tr w:rsidR="00A32BE6" w:rsidRPr="00187154" w:rsidTr="00A32BE6">
        <w:trPr>
          <w:cantSplit/>
        </w:trPr>
        <w:tc>
          <w:tcPr>
            <w:tcW w:w="637" w:type="dxa"/>
            <w:tcBorders>
              <w:top w:val="single" w:sz="12" w:space="0" w:color="auto"/>
              <w:left w:val="single" w:sz="4" w:space="0" w:color="auto"/>
              <w:bottom w:val="single" w:sz="4" w:space="0" w:color="auto"/>
              <w:right w:val="single" w:sz="4" w:space="0" w:color="auto"/>
            </w:tcBorders>
          </w:tcPr>
          <w:p w:rsidR="00A32BE6" w:rsidRPr="00187154" w:rsidRDefault="00A32BE6" w:rsidP="00327C98">
            <w:pPr>
              <w:keepNext/>
              <w:keepLines/>
              <w:widowControl/>
              <w:tabs>
                <w:tab w:val="left" w:pos="426"/>
                <w:tab w:val="left" w:pos="6379"/>
                <w:tab w:val="left" w:pos="7797"/>
              </w:tabs>
              <w:rPr>
                <w:b/>
                <w:sz w:val="20"/>
              </w:rPr>
            </w:pPr>
            <w:r w:rsidRPr="00187154">
              <w:rPr>
                <w:sz w:val="20"/>
              </w:rPr>
              <w:t>3.7</w:t>
            </w:r>
          </w:p>
        </w:tc>
        <w:tc>
          <w:tcPr>
            <w:tcW w:w="4372" w:type="dxa"/>
            <w:tcBorders>
              <w:top w:val="single" w:sz="12" w:space="0" w:color="auto"/>
              <w:left w:val="single" w:sz="4" w:space="0" w:color="auto"/>
              <w:bottom w:val="single" w:sz="4" w:space="0" w:color="auto"/>
              <w:right w:val="single" w:sz="4" w:space="0" w:color="auto"/>
            </w:tcBorders>
          </w:tcPr>
          <w:p w:rsidR="00A32BE6" w:rsidRPr="00187154" w:rsidRDefault="00A32BE6" w:rsidP="00327C98">
            <w:pPr>
              <w:keepNext/>
              <w:keepLines/>
              <w:widowControl/>
              <w:tabs>
                <w:tab w:val="left" w:pos="6379"/>
                <w:tab w:val="left" w:pos="7797"/>
              </w:tabs>
              <w:ind w:left="37"/>
              <w:rPr>
                <w:b/>
                <w:sz w:val="20"/>
              </w:rPr>
            </w:pPr>
            <w:r w:rsidRPr="00187154">
              <w:rPr>
                <w:sz w:val="20"/>
              </w:rPr>
              <w:t>Eigenanteil</w:t>
            </w:r>
            <w:r w:rsidRPr="00187154">
              <w:rPr>
                <w:sz w:val="20"/>
              </w:rPr>
              <w:br/>
              <w:t xml:space="preserve">[Zeile 3.1 </w:t>
            </w:r>
            <w:r w:rsidRPr="00187154">
              <w:rPr>
                <w:b/>
                <w:i/>
                <w:sz w:val="20"/>
              </w:rPr>
              <w:t>minus</w:t>
            </w:r>
            <w:r w:rsidRPr="00187154">
              <w:rPr>
                <w:sz w:val="20"/>
              </w:rPr>
              <w:t xml:space="preserve"> 3.4 minus 3.6]</w:t>
            </w:r>
          </w:p>
        </w:tc>
        <w:tc>
          <w:tcPr>
            <w:tcW w:w="489" w:type="dxa"/>
            <w:tcBorders>
              <w:top w:val="single" w:sz="12" w:space="0" w:color="auto"/>
              <w:left w:val="single" w:sz="4" w:space="0" w:color="auto"/>
              <w:bottom w:val="single" w:sz="4" w:space="0" w:color="auto"/>
              <w:right w:val="single" w:sz="4" w:space="0" w:color="auto"/>
            </w:tcBorders>
          </w:tcPr>
          <w:p w:rsidR="00A32BE6" w:rsidRPr="00187154" w:rsidRDefault="00A32BE6" w:rsidP="00327C98">
            <w:pPr>
              <w:keepNext/>
              <w:keepLines/>
              <w:widowControl/>
              <w:tabs>
                <w:tab w:val="left" w:pos="426"/>
                <w:tab w:val="left" w:pos="6379"/>
                <w:tab w:val="left" w:pos="7797"/>
              </w:tabs>
              <w:jc w:val="center"/>
              <w:rPr>
                <w:sz w:val="20"/>
              </w:rPr>
            </w:pPr>
            <w:r w:rsidRPr="00187154">
              <w:rPr>
                <w:sz w:val="20"/>
              </w:rPr>
              <w:t>€</w:t>
            </w:r>
          </w:p>
        </w:tc>
        <w:tc>
          <w:tcPr>
            <w:tcW w:w="2100" w:type="dxa"/>
            <w:gridSpan w:val="3"/>
            <w:tcBorders>
              <w:top w:val="single" w:sz="12" w:space="0" w:color="auto"/>
              <w:left w:val="single" w:sz="4" w:space="0" w:color="auto"/>
              <w:bottom w:val="single" w:sz="4" w:space="0" w:color="auto"/>
              <w:right w:val="single" w:sz="4" w:space="0" w:color="auto"/>
            </w:tcBorders>
          </w:tcPr>
          <w:p w:rsidR="00A32BE6" w:rsidRDefault="00A32BE6">
            <w:r w:rsidRPr="001428F9">
              <w:rPr>
                <w:sz w:val="20"/>
                <w:highlight w:val="lightGray"/>
              </w:rPr>
              <w:fldChar w:fldCharType="begin">
                <w:ffData>
                  <w:name w:val=""/>
                  <w:enabled/>
                  <w:calcOnExit w:val="0"/>
                  <w:textInput>
                    <w:type w:val="number"/>
                  </w:textInput>
                </w:ffData>
              </w:fldChar>
            </w:r>
            <w:r w:rsidRPr="001428F9">
              <w:rPr>
                <w:sz w:val="20"/>
                <w:highlight w:val="lightGray"/>
              </w:rPr>
              <w:instrText xml:space="preserve"> FORMTEXT </w:instrText>
            </w:r>
            <w:r w:rsidRPr="001428F9">
              <w:rPr>
                <w:sz w:val="20"/>
                <w:highlight w:val="lightGray"/>
              </w:rPr>
            </w:r>
            <w:r w:rsidRPr="001428F9">
              <w:rPr>
                <w:sz w:val="20"/>
                <w:highlight w:val="lightGray"/>
              </w:rPr>
              <w:fldChar w:fldCharType="separate"/>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sz w:val="20"/>
                <w:highlight w:val="lightGray"/>
              </w:rPr>
              <w:fldChar w:fldCharType="end"/>
            </w:r>
          </w:p>
        </w:tc>
        <w:tc>
          <w:tcPr>
            <w:tcW w:w="1865" w:type="dxa"/>
            <w:tcBorders>
              <w:top w:val="single" w:sz="12" w:space="0" w:color="auto"/>
              <w:left w:val="single" w:sz="4" w:space="0" w:color="auto"/>
              <w:bottom w:val="single" w:sz="4" w:space="0" w:color="auto"/>
              <w:right w:val="single" w:sz="4" w:space="0" w:color="auto"/>
            </w:tcBorders>
          </w:tcPr>
          <w:p w:rsidR="00A32BE6" w:rsidRDefault="00A32BE6">
            <w:r w:rsidRPr="001428F9">
              <w:rPr>
                <w:sz w:val="20"/>
                <w:highlight w:val="lightGray"/>
              </w:rPr>
              <w:fldChar w:fldCharType="begin">
                <w:ffData>
                  <w:name w:val=""/>
                  <w:enabled/>
                  <w:calcOnExit w:val="0"/>
                  <w:textInput>
                    <w:type w:val="number"/>
                  </w:textInput>
                </w:ffData>
              </w:fldChar>
            </w:r>
            <w:r w:rsidRPr="001428F9">
              <w:rPr>
                <w:sz w:val="20"/>
                <w:highlight w:val="lightGray"/>
              </w:rPr>
              <w:instrText xml:space="preserve"> FORMTEXT </w:instrText>
            </w:r>
            <w:r w:rsidRPr="001428F9">
              <w:rPr>
                <w:sz w:val="20"/>
                <w:highlight w:val="lightGray"/>
              </w:rPr>
            </w:r>
            <w:r w:rsidRPr="001428F9">
              <w:rPr>
                <w:sz w:val="20"/>
                <w:highlight w:val="lightGray"/>
              </w:rPr>
              <w:fldChar w:fldCharType="separate"/>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noProof/>
                <w:sz w:val="20"/>
                <w:highlight w:val="lightGray"/>
              </w:rPr>
              <w:t> </w:t>
            </w:r>
            <w:r w:rsidRPr="001428F9">
              <w:rPr>
                <w:sz w:val="20"/>
                <w:highlight w:val="lightGray"/>
              </w:rPr>
              <w:fldChar w:fldCharType="end"/>
            </w:r>
          </w:p>
        </w:tc>
      </w:tr>
    </w:tbl>
    <w:p w:rsidR="0027095E" w:rsidRPr="00187154" w:rsidRDefault="0027095E" w:rsidP="00327C98">
      <w:pPr>
        <w:tabs>
          <w:tab w:val="left" w:pos="426"/>
          <w:tab w:val="left" w:pos="6379"/>
          <w:tab w:val="left" w:pos="7797"/>
        </w:tabs>
        <w:spacing w:before="720" w:after="200"/>
        <w:jc w:val="both"/>
        <w:rPr>
          <w:b/>
          <w:sz w:val="20"/>
        </w:rPr>
      </w:pPr>
      <w:r w:rsidRPr="00187154">
        <w:rPr>
          <w:b/>
          <w:sz w:val="20"/>
        </w:rPr>
        <w:t>4.</w:t>
      </w:r>
      <w:r w:rsidRPr="00187154">
        <w:rPr>
          <w:b/>
          <w:sz w:val="20"/>
        </w:rPr>
        <w:tab/>
      </w:r>
      <w:r w:rsidR="00E32179" w:rsidRPr="00187154">
        <w:rPr>
          <w:b/>
          <w:sz w:val="20"/>
        </w:rPr>
        <w:t xml:space="preserve">Schlussbericht Nr. </w:t>
      </w:r>
      <w:r w:rsidR="009230F2">
        <w:rPr>
          <w:b/>
          <w:sz w:val="20"/>
        </w:rPr>
        <w:t>4.1</w:t>
      </w:r>
      <w:r w:rsidR="00E32179" w:rsidRPr="00187154">
        <w:rPr>
          <w:b/>
          <w:sz w:val="20"/>
        </w:rPr>
        <w:t xml:space="preserve"> NKBF </w:t>
      </w:r>
      <w:r w:rsidR="009230F2">
        <w:rPr>
          <w:b/>
          <w:sz w:val="20"/>
        </w:rPr>
        <w:t>2017</w:t>
      </w:r>
      <w:r w:rsidR="00E32179" w:rsidRPr="00187154">
        <w:rPr>
          <w:b/>
          <w:sz w:val="20"/>
        </w:rPr>
        <w:t xml:space="preserve"> </w:t>
      </w:r>
    </w:p>
    <w:tbl>
      <w:tblPr>
        <w:tblW w:w="0" w:type="auto"/>
        <w:tblLayout w:type="fixed"/>
        <w:tblCellMar>
          <w:left w:w="70" w:type="dxa"/>
          <w:right w:w="70" w:type="dxa"/>
        </w:tblCellMar>
        <w:tblLook w:val="0000" w:firstRow="0" w:lastRow="0" w:firstColumn="0" w:lastColumn="0" w:noHBand="0" w:noVBand="0"/>
      </w:tblPr>
      <w:tblGrid>
        <w:gridCol w:w="567"/>
        <w:gridCol w:w="8647"/>
      </w:tblGrid>
      <w:tr w:rsidR="0027095E" w:rsidRPr="00187154" w:rsidTr="00496FEC">
        <w:trPr>
          <w:trHeight w:val="741"/>
        </w:trPr>
        <w:tc>
          <w:tcPr>
            <w:tcW w:w="567" w:type="dxa"/>
          </w:tcPr>
          <w:p w:rsidR="0027095E" w:rsidRPr="00187154" w:rsidRDefault="004E287A" w:rsidP="00327C98">
            <w:pPr>
              <w:tabs>
                <w:tab w:val="left" w:pos="1134"/>
                <w:tab w:val="left" w:pos="6379"/>
                <w:tab w:val="left" w:pos="7797"/>
              </w:tabs>
              <w:spacing w:before="80"/>
              <w:jc w:val="both"/>
              <w:rPr>
                <w:sz w:val="20"/>
              </w:rPr>
            </w:pPr>
            <w:r w:rsidRPr="00187154">
              <w:rPr>
                <w:sz w:val="20"/>
              </w:rPr>
              <w:fldChar w:fldCharType="begin">
                <w:ffData>
                  <w:name w:val="Kontrollkästchen1"/>
                  <w:enabled/>
                  <w:calcOnExit w:val="0"/>
                  <w:checkBox>
                    <w:sizeAuto/>
                    <w:default w:val="0"/>
                    <w:checked/>
                  </w:checkBox>
                </w:ffData>
              </w:fldChar>
            </w:r>
            <w:r w:rsidRPr="00187154">
              <w:rPr>
                <w:sz w:val="20"/>
              </w:rPr>
              <w:instrText xml:space="preserve"> FORMCHECKBOX </w:instrText>
            </w:r>
            <w:r w:rsidR="00DA7A4E">
              <w:rPr>
                <w:sz w:val="20"/>
              </w:rPr>
            </w:r>
            <w:r w:rsidR="00DA7A4E">
              <w:rPr>
                <w:sz w:val="20"/>
              </w:rPr>
              <w:fldChar w:fldCharType="separate"/>
            </w:r>
            <w:r w:rsidRPr="00187154">
              <w:rPr>
                <w:sz w:val="20"/>
              </w:rPr>
              <w:fldChar w:fldCharType="end"/>
            </w:r>
          </w:p>
        </w:tc>
        <w:tc>
          <w:tcPr>
            <w:tcW w:w="8647" w:type="dxa"/>
          </w:tcPr>
          <w:p w:rsidR="00E32179" w:rsidRPr="00187154" w:rsidRDefault="00E32179" w:rsidP="00327C98">
            <w:pPr>
              <w:spacing w:before="60"/>
              <w:rPr>
                <w:sz w:val="20"/>
              </w:rPr>
            </w:pPr>
            <w:r w:rsidRPr="00187154">
              <w:rPr>
                <w:sz w:val="20"/>
              </w:rPr>
              <w:t>Der Schlussbericht ist als Anlage beigefügt.</w:t>
            </w:r>
          </w:p>
          <w:p w:rsidR="0027095E" w:rsidRPr="00187154" w:rsidRDefault="00E32179" w:rsidP="00953B41">
            <w:pPr>
              <w:spacing w:before="60"/>
              <w:rPr>
                <w:sz w:val="20"/>
              </w:rPr>
            </w:pPr>
            <w:r w:rsidRPr="00187154">
              <w:rPr>
                <w:sz w:val="20"/>
              </w:rPr>
              <w:t>(</w:t>
            </w:r>
            <w:r w:rsidR="00496FEC" w:rsidRPr="00187154">
              <w:rPr>
                <w:sz w:val="20"/>
              </w:rPr>
              <w:t>T</w:t>
            </w:r>
            <w:r w:rsidRPr="00187154">
              <w:rPr>
                <w:sz w:val="20"/>
              </w:rPr>
              <w:t xml:space="preserve">echnischer Bericht inkl. Gesamtbetrachtung, vgl. Anlage 2 NKBF </w:t>
            </w:r>
            <w:r w:rsidR="00953B41">
              <w:rPr>
                <w:sz w:val="20"/>
              </w:rPr>
              <w:t>2017</w:t>
            </w:r>
            <w:r w:rsidRPr="00187154">
              <w:rPr>
                <w:sz w:val="20"/>
              </w:rPr>
              <w:t>)</w:t>
            </w:r>
          </w:p>
        </w:tc>
      </w:tr>
    </w:tbl>
    <w:p w:rsidR="0027095E" w:rsidRPr="00187154" w:rsidRDefault="0027095E" w:rsidP="00327C98">
      <w:pPr>
        <w:keepNext/>
        <w:widowControl/>
        <w:tabs>
          <w:tab w:val="left" w:pos="426"/>
          <w:tab w:val="left" w:pos="6379"/>
          <w:tab w:val="left" w:pos="7797"/>
        </w:tabs>
        <w:spacing w:before="120"/>
        <w:rPr>
          <w:b/>
          <w:sz w:val="20"/>
        </w:rPr>
      </w:pPr>
      <w:r w:rsidRPr="00187154">
        <w:rPr>
          <w:b/>
          <w:sz w:val="20"/>
        </w:rPr>
        <w:t>5.</w:t>
      </w:r>
      <w:r w:rsidRPr="00187154">
        <w:rPr>
          <w:b/>
          <w:sz w:val="20"/>
        </w:rPr>
        <w:tab/>
        <w:t>Angaben über beantragte bzw. erhaltene Investitionszulagen (Nr. </w:t>
      </w:r>
      <w:r w:rsidR="00953B41">
        <w:rPr>
          <w:b/>
          <w:sz w:val="20"/>
        </w:rPr>
        <w:t>2.1.4</w:t>
      </w:r>
      <w:r w:rsidRPr="00187154">
        <w:rPr>
          <w:b/>
          <w:sz w:val="20"/>
        </w:rPr>
        <w:t xml:space="preserve"> NKBF </w:t>
      </w:r>
      <w:r w:rsidR="00953B41">
        <w:rPr>
          <w:b/>
          <w:sz w:val="20"/>
        </w:rPr>
        <w:t>2017</w:t>
      </w:r>
      <w:r w:rsidRPr="00187154">
        <w:rPr>
          <w:b/>
          <w:sz w:val="20"/>
        </w:rPr>
        <w:t>)</w:t>
      </w:r>
    </w:p>
    <w:p w:rsidR="0027095E" w:rsidRPr="00187154" w:rsidRDefault="0027095E" w:rsidP="00327C98">
      <w:pPr>
        <w:pStyle w:val="Funotentext"/>
        <w:widowControl/>
        <w:tabs>
          <w:tab w:val="left" w:pos="426"/>
          <w:tab w:val="left" w:pos="851"/>
        </w:tabs>
        <w:spacing w:before="240"/>
      </w:pPr>
      <w:r w:rsidRPr="00187154">
        <w:t xml:space="preserve">5.1 </w:t>
      </w:r>
      <w:r w:rsidRPr="00187154">
        <w:tab/>
        <w:t>Sind</w:t>
      </w:r>
    </w:p>
    <w:p w:rsidR="0027095E" w:rsidRPr="00187154" w:rsidRDefault="0027095E" w:rsidP="00327C98">
      <w:pPr>
        <w:widowControl/>
        <w:numPr>
          <w:ilvl w:val="0"/>
          <w:numId w:val="1"/>
        </w:numPr>
        <w:tabs>
          <w:tab w:val="left" w:pos="7797"/>
          <w:tab w:val="left" w:pos="8505"/>
        </w:tabs>
        <w:spacing w:before="120"/>
        <w:ind w:left="1135" w:right="1922" w:hanging="284"/>
        <w:jc w:val="both"/>
        <w:rPr>
          <w:sz w:val="20"/>
        </w:rPr>
      </w:pPr>
      <w:r w:rsidRPr="00187154">
        <w:rPr>
          <w:sz w:val="20"/>
        </w:rPr>
        <w:t>ausschließlich für das Vorhaben beschaffte oder hergestellte Gegen</w:t>
      </w:r>
      <w:r w:rsidRPr="00187154">
        <w:rPr>
          <w:sz w:val="20"/>
        </w:rPr>
        <w:softHyphen/>
        <w:t xml:space="preserve">stände vorhanden, die während der Laufzeit des Vorhabens </w:t>
      </w:r>
      <w:r w:rsidRPr="00187154">
        <w:rPr>
          <w:b/>
          <w:sz w:val="20"/>
        </w:rPr>
        <w:t>voll abge</w:t>
      </w:r>
      <w:r w:rsidRPr="00187154">
        <w:rPr>
          <w:b/>
          <w:sz w:val="20"/>
        </w:rPr>
        <w:softHyphen/>
        <w:t>schrieben</w:t>
      </w:r>
      <w:r w:rsidRPr="00187154">
        <w:rPr>
          <w:sz w:val="20"/>
        </w:rPr>
        <w:t xml:space="preserve"> wurden?</w:t>
      </w:r>
      <w:r w:rsidRPr="00187154">
        <w:rPr>
          <w:sz w:val="20"/>
        </w:rPr>
        <w:tab/>
      </w:r>
      <w:r w:rsidRPr="00187154">
        <w:rPr>
          <w:sz w:val="20"/>
        </w:rPr>
        <w:fldChar w:fldCharType="begin">
          <w:ffData>
            <w:name w:val="Kontrollkästchen1"/>
            <w:enabled/>
            <w:calcOnExit w:val="0"/>
            <w:checkBox>
              <w:sizeAuto/>
              <w:default w:val="0"/>
              <w:checked w:val="0"/>
            </w:checkBox>
          </w:ffData>
        </w:fldChar>
      </w:r>
      <w:r w:rsidRPr="00187154">
        <w:rPr>
          <w:sz w:val="20"/>
        </w:rPr>
        <w:instrText xml:space="preserve"> FORMCHECKBOX </w:instrText>
      </w:r>
      <w:r w:rsidR="00DA7A4E">
        <w:rPr>
          <w:sz w:val="20"/>
        </w:rPr>
      </w:r>
      <w:r w:rsidR="00DA7A4E">
        <w:rPr>
          <w:sz w:val="20"/>
        </w:rPr>
        <w:fldChar w:fldCharType="separate"/>
      </w:r>
      <w:r w:rsidRPr="00187154">
        <w:rPr>
          <w:sz w:val="20"/>
        </w:rPr>
        <w:fldChar w:fldCharType="end"/>
      </w:r>
      <w:r w:rsidRPr="00187154">
        <w:rPr>
          <w:sz w:val="20"/>
        </w:rPr>
        <w:t xml:space="preserve"> ja</w:t>
      </w:r>
      <w:r w:rsidRPr="00187154">
        <w:rPr>
          <w:sz w:val="20"/>
        </w:rPr>
        <w:tab/>
      </w:r>
      <w:r w:rsidRPr="00187154">
        <w:rPr>
          <w:sz w:val="20"/>
        </w:rPr>
        <w:fldChar w:fldCharType="begin">
          <w:ffData>
            <w:name w:val="Kontrollkästchen1"/>
            <w:enabled/>
            <w:calcOnExit w:val="0"/>
            <w:checkBox>
              <w:sizeAuto/>
              <w:default w:val="0"/>
              <w:checked w:val="0"/>
            </w:checkBox>
          </w:ffData>
        </w:fldChar>
      </w:r>
      <w:r w:rsidRPr="00187154">
        <w:rPr>
          <w:sz w:val="20"/>
        </w:rPr>
        <w:instrText xml:space="preserve"> FORMCHECKBOX </w:instrText>
      </w:r>
      <w:r w:rsidR="00DA7A4E">
        <w:rPr>
          <w:sz w:val="20"/>
        </w:rPr>
      </w:r>
      <w:r w:rsidR="00DA7A4E">
        <w:rPr>
          <w:sz w:val="20"/>
        </w:rPr>
        <w:fldChar w:fldCharType="separate"/>
      </w:r>
      <w:r w:rsidRPr="00187154">
        <w:rPr>
          <w:sz w:val="20"/>
        </w:rPr>
        <w:fldChar w:fldCharType="end"/>
      </w:r>
      <w:r w:rsidRPr="00187154">
        <w:rPr>
          <w:sz w:val="20"/>
        </w:rPr>
        <w:t xml:space="preserve"> nein</w:t>
      </w:r>
    </w:p>
    <w:p w:rsidR="0027095E" w:rsidRPr="00187154" w:rsidRDefault="0027095E" w:rsidP="00327C98">
      <w:pPr>
        <w:widowControl/>
        <w:numPr>
          <w:ilvl w:val="0"/>
          <w:numId w:val="1"/>
        </w:numPr>
        <w:tabs>
          <w:tab w:val="left" w:pos="7797"/>
          <w:tab w:val="left" w:pos="8505"/>
        </w:tabs>
        <w:spacing w:before="360"/>
        <w:ind w:left="1135" w:right="1922" w:hanging="284"/>
        <w:jc w:val="both"/>
        <w:rPr>
          <w:sz w:val="20"/>
        </w:rPr>
      </w:pPr>
      <w:r w:rsidRPr="00187154">
        <w:rPr>
          <w:sz w:val="20"/>
        </w:rPr>
        <w:t>ausschließlich für das Vorhaben beschaffte oder hergestellte Gegen</w:t>
      </w:r>
      <w:r w:rsidRPr="00187154">
        <w:rPr>
          <w:sz w:val="20"/>
        </w:rPr>
        <w:softHyphen/>
        <w:t xml:space="preserve">stände vorhanden, die während der Laufzeit des Vorhabens </w:t>
      </w:r>
      <w:r w:rsidRPr="00187154">
        <w:rPr>
          <w:b/>
          <w:sz w:val="20"/>
        </w:rPr>
        <w:t>nicht</w:t>
      </w:r>
      <w:r w:rsidRPr="00187154">
        <w:rPr>
          <w:sz w:val="20"/>
        </w:rPr>
        <w:t xml:space="preserve"> voll abgeschrieben wurden?</w:t>
      </w:r>
      <w:r w:rsidRPr="00187154">
        <w:rPr>
          <w:sz w:val="20"/>
        </w:rPr>
        <w:tab/>
      </w:r>
      <w:r w:rsidRPr="00187154">
        <w:rPr>
          <w:sz w:val="20"/>
        </w:rPr>
        <w:fldChar w:fldCharType="begin">
          <w:ffData>
            <w:name w:val="Kontrollkästchen1"/>
            <w:enabled/>
            <w:calcOnExit w:val="0"/>
            <w:checkBox>
              <w:sizeAuto/>
              <w:default w:val="0"/>
              <w:checked w:val="0"/>
            </w:checkBox>
          </w:ffData>
        </w:fldChar>
      </w:r>
      <w:r w:rsidRPr="00187154">
        <w:rPr>
          <w:sz w:val="20"/>
        </w:rPr>
        <w:instrText xml:space="preserve"> FORMCHECKBOX </w:instrText>
      </w:r>
      <w:r w:rsidR="00DA7A4E">
        <w:rPr>
          <w:sz w:val="20"/>
        </w:rPr>
      </w:r>
      <w:r w:rsidR="00DA7A4E">
        <w:rPr>
          <w:sz w:val="20"/>
        </w:rPr>
        <w:fldChar w:fldCharType="separate"/>
      </w:r>
      <w:r w:rsidRPr="00187154">
        <w:rPr>
          <w:sz w:val="20"/>
        </w:rPr>
        <w:fldChar w:fldCharType="end"/>
      </w:r>
      <w:r w:rsidRPr="00187154">
        <w:rPr>
          <w:sz w:val="20"/>
        </w:rPr>
        <w:t xml:space="preserve"> ja</w:t>
      </w:r>
      <w:r w:rsidRPr="00187154">
        <w:rPr>
          <w:sz w:val="20"/>
        </w:rPr>
        <w:tab/>
      </w:r>
      <w:r w:rsidRPr="00187154">
        <w:rPr>
          <w:sz w:val="20"/>
        </w:rPr>
        <w:fldChar w:fldCharType="begin">
          <w:ffData>
            <w:name w:val="Kontrollkästchen1"/>
            <w:enabled/>
            <w:calcOnExit w:val="0"/>
            <w:checkBox>
              <w:sizeAuto/>
              <w:default w:val="0"/>
              <w:checked w:val="0"/>
            </w:checkBox>
          </w:ffData>
        </w:fldChar>
      </w:r>
      <w:r w:rsidRPr="00187154">
        <w:rPr>
          <w:sz w:val="20"/>
        </w:rPr>
        <w:instrText xml:space="preserve"> FORMCHECKBOX </w:instrText>
      </w:r>
      <w:r w:rsidR="00DA7A4E">
        <w:rPr>
          <w:sz w:val="20"/>
        </w:rPr>
      </w:r>
      <w:r w:rsidR="00DA7A4E">
        <w:rPr>
          <w:sz w:val="20"/>
        </w:rPr>
        <w:fldChar w:fldCharType="separate"/>
      </w:r>
      <w:r w:rsidRPr="00187154">
        <w:rPr>
          <w:sz w:val="20"/>
        </w:rPr>
        <w:fldChar w:fldCharType="end"/>
      </w:r>
      <w:r w:rsidRPr="00187154">
        <w:rPr>
          <w:sz w:val="20"/>
        </w:rPr>
        <w:t xml:space="preserve"> nein</w:t>
      </w:r>
    </w:p>
    <w:p w:rsidR="0027095E" w:rsidRPr="00187154" w:rsidRDefault="004F4B2F" w:rsidP="00327C98">
      <w:pPr>
        <w:widowControl/>
        <w:numPr>
          <w:ilvl w:val="0"/>
          <w:numId w:val="1"/>
        </w:numPr>
        <w:tabs>
          <w:tab w:val="left" w:pos="7797"/>
          <w:tab w:val="left" w:pos="8505"/>
        </w:tabs>
        <w:spacing w:before="360"/>
        <w:ind w:left="1135" w:right="1922" w:hanging="284"/>
        <w:jc w:val="both"/>
        <w:rPr>
          <w:sz w:val="20"/>
        </w:rPr>
      </w:pPr>
      <w:r w:rsidRPr="00202FF4">
        <w:rPr>
          <w:sz w:val="20"/>
        </w:rPr>
        <w:t>im Vorhaben entwickelte Gegenstände, Versuchsanordnungen, Modelle und Baumuster (Prototypen) vorhanden, die als Ergebnis i. S. der Nr. 3 NKBF 2017 in der Laufzeit des Vorhabens voll abgeschrieben wurden?</w:t>
      </w:r>
      <w:r w:rsidR="0027095E" w:rsidRPr="00187154">
        <w:rPr>
          <w:sz w:val="20"/>
        </w:rPr>
        <w:tab/>
      </w:r>
      <w:r w:rsidR="0027095E" w:rsidRPr="00187154">
        <w:rPr>
          <w:sz w:val="20"/>
        </w:rPr>
        <w:fldChar w:fldCharType="begin">
          <w:ffData>
            <w:name w:val="Kontrollkästchen1"/>
            <w:enabled/>
            <w:calcOnExit w:val="0"/>
            <w:checkBox>
              <w:sizeAuto/>
              <w:default w:val="0"/>
              <w:checked w:val="0"/>
            </w:checkBox>
          </w:ffData>
        </w:fldChar>
      </w:r>
      <w:r w:rsidR="0027095E" w:rsidRPr="00187154">
        <w:rPr>
          <w:sz w:val="20"/>
        </w:rPr>
        <w:instrText xml:space="preserve"> FORMCHECKBOX </w:instrText>
      </w:r>
      <w:r w:rsidR="00DA7A4E">
        <w:rPr>
          <w:sz w:val="20"/>
        </w:rPr>
      </w:r>
      <w:r w:rsidR="00DA7A4E">
        <w:rPr>
          <w:sz w:val="20"/>
        </w:rPr>
        <w:fldChar w:fldCharType="separate"/>
      </w:r>
      <w:r w:rsidR="0027095E" w:rsidRPr="00187154">
        <w:rPr>
          <w:sz w:val="20"/>
        </w:rPr>
        <w:fldChar w:fldCharType="end"/>
      </w:r>
      <w:r w:rsidR="0027095E" w:rsidRPr="00187154">
        <w:rPr>
          <w:sz w:val="20"/>
        </w:rPr>
        <w:t xml:space="preserve"> ja</w:t>
      </w:r>
      <w:r w:rsidR="0027095E" w:rsidRPr="00187154">
        <w:rPr>
          <w:sz w:val="20"/>
        </w:rPr>
        <w:tab/>
      </w:r>
      <w:r w:rsidR="0027095E" w:rsidRPr="00187154">
        <w:rPr>
          <w:sz w:val="20"/>
        </w:rPr>
        <w:fldChar w:fldCharType="begin">
          <w:ffData>
            <w:name w:val="Kontrollkästchen1"/>
            <w:enabled/>
            <w:calcOnExit w:val="0"/>
            <w:checkBox>
              <w:sizeAuto/>
              <w:default w:val="0"/>
              <w:checked w:val="0"/>
            </w:checkBox>
          </w:ffData>
        </w:fldChar>
      </w:r>
      <w:r w:rsidR="0027095E" w:rsidRPr="00187154">
        <w:rPr>
          <w:sz w:val="20"/>
        </w:rPr>
        <w:instrText xml:space="preserve"> FORMCHECKBOX </w:instrText>
      </w:r>
      <w:r w:rsidR="00DA7A4E">
        <w:rPr>
          <w:sz w:val="20"/>
        </w:rPr>
      </w:r>
      <w:r w:rsidR="00DA7A4E">
        <w:rPr>
          <w:sz w:val="20"/>
        </w:rPr>
        <w:fldChar w:fldCharType="separate"/>
      </w:r>
      <w:r w:rsidR="0027095E" w:rsidRPr="00187154">
        <w:rPr>
          <w:sz w:val="20"/>
        </w:rPr>
        <w:fldChar w:fldCharType="end"/>
      </w:r>
      <w:r w:rsidR="0027095E" w:rsidRPr="00187154">
        <w:rPr>
          <w:sz w:val="20"/>
        </w:rPr>
        <w:t xml:space="preserve"> nein</w:t>
      </w:r>
    </w:p>
    <w:p w:rsidR="0027095E" w:rsidRPr="00187154" w:rsidRDefault="0027095E" w:rsidP="00327C98">
      <w:pPr>
        <w:widowControl/>
        <w:tabs>
          <w:tab w:val="left" w:pos="9072"/>
        </w:tabs>
        <w:spacing w:before="480" w:after="360"/>
        <w:ind w:left="851" w:right="1922"/>
        <w:jc w:val="both"/>
        <w:rPr>
          <w:sz w:val="20"/>
        </w:rPr>
      </w:pPr>
      <w:r w:rsidRPr="00187154">
        <w:rPr>
          <w:b/>
          <w:sz w:val="20"/>
        </w:rPr>
        <w:t>Sofern zutreffend</w:t>
      </w:r>
      <w:r w:rsidRPr="00187154">
        <w:rPr>
          <w:sz w:val="20"/>
        </w:rPr>
        <w:t xml:space="preserve">, ist eine </w:t>
      </w:r>
      <w:r w:rsidRPr="00187154">
        <w:rPr>
          <w:b/>
          <w:sz w:val="20"/>
        </w:rPr>
        <w:t xml:space="preserve">Zusammenstellung </w:t>
      </w:r>
      <w:r w:rsidRPr="00187154">
        <w:rPr>
          <w:sz w:val="20"/>
        </w:rPr>
        <w:t xml:space="preserve">der betreffenden Gegenstände (mit Angabe der Abschreibungsraten pro Jahr) bzw. des Ergebnisses oder deren Teile </w:t>
      </w:r>
      <w:r w:rsidRPr="00187154">
        <w:rPr>
          <w:b/>
          <w:sz w:val="20"/>
        </w:rPr>
        <w:t>beizufügen</w:t>
      </w:r>
      <w:r w:rsidRPr="00187154">
        <w:rPr>
          <w:sz w:val="20"/>
        </w:rPr>
        <w:t>.</w:t>
      </w:r>
    </w:p>
    <w:tbl>
      <w:tblPr>
        <w:tblW w:w="0" w:type="auto"/>
        <w:tblLayout w:type="fixed"/>
        <w:tblCellMar>
          <w:left w:w="71" w:type="dxa"/>
          <w:right w:w="71" w:type="dxa"/>
        </w:tblCellMar>
        <w:tblLook w:val="0000" w:firstRow="0" w:lastRow="0" w:firstColumn="0" w:lastColumn="0" w:noHBand="0" w:noVBand="0"/>
      </w:tblPr>
      <w:tblGrid>
        <w:gridCol w:w="454"/>
        <w:gridCol w:w="6303"/>
        <w:gridCol w:w="2722"/>
      </w:tblGrid>
      <w:tr w:rsidR="0027095E" w:rsidRPr="00187154">
        <w:tc>
          <w:tcPr>
            <w:tcW w:w="454" w:type="dxa"/>
          </w:tcPr>
          <w:p w:rsidR="0027095E" w:rsidRPr="00187154" w:rsidRDefault="0027095E" w:rsidP="00327C98">
            <w:pPr>
              <w:keepNext/>
              <w:widowControl/>
              <w:tabs>
                <w:tab w:val="left" w:pos="567"/>
              </w:tabs>
              <w:spacing w:before="120"/>
              <w:rPr>
                <w:sz w:val="20"/>
              </w:rPr>
            </w:pPr>
            <w:r w:rsidRPr="00187154">
              <w:rPr>
                <w:sz w:val="20"/>
              </w:rPr>
              <w:lastRenderedPageBreak/>
              <w:t>5.2</w:t>
            </w:r>
          </w:p>
        </w:tc>
        <w:tc>
          <w:tcPr>
            <w:tcW w:w="6303" w:type="dxa"/>
          </w:tcPr>
          <w:p w:rsidR="0027095E" w:rsidRPr="00187154" w:rsidRDefault="0027095E" w:rsidP="0028797F">
            <w:pPr>
              <w:keepNext/>
              <w:widowControl/>
              <w:spacing w:before="120" w:after="120"/>
              <w:ind w:right="236"/>
              <w:rPr>
                <w:sz w:val="20"/>
              </w:rPr>
            </w:pPr>
            <w:r w:rsidRPr="00187154">
              <w:rPr>
                <w:sz w:val="20"/>
              </w:rPr>
              <w:t xml:space="preserve">Eine Investitionszulage wurde beim Finanzamt beantragt für </w:t>
            </w:r>
            <w:r w:rsidRPr="00187154">
              <w:rPr>
                <w:b/>
                <w:sz w:val="20"/>
              </w:rPr>
              <w:t>Gegenstände</w:t>
            </w:r>
            <w:r w:rsidRPr="00187154">
              <w:rPr>
                <w:sz w:val="20"/>
              </w:rPr>
              <w:t xml:space="preserve"> gem. Nr</w:t>
            </w:r>
            <w:r w:rsidR="0028797F">
              <w:rPr>
                <w:sz w:val="20"/>
              </w:rPr>
              <w:t>n</w:t>
            </w:r>
            <w:r w:rsidRPr="00187154">
              <w:rPr>
                <w:sz w:val="20"/>
              </w:rPr>
              <w:t>. </w:t>
            </w:r>
            <w:r w:rsidR="0028797F">
              <w:rPr>
                <w:sz w:val="20"/>
              </w:rPr>
              <w:t>2.1</w:t>
            </w:r>
            <w:r w:rsidRPr="00187154">
              <w:rPr>
                <w:sz w:val="20"/>
              </w:rPr>
              <w:t>.4 NKBF und</w:t>
            </w:r>
            <w:r w:rsidR="0028797F">
              <w:rPr>
                <w:sz w:val="20"/>
              </w:rPr>
              <w:t xml:space="preserve"> </w:t>
            </w:r>
            <w:r w:rsidRPr="00187154">
              <w:rPr>
                <w:sz w:val="20"/>
              </w:rPr>
              <w:t xml:space="preserve">nach Nr. </w:t>
            </w:r>
            <w:r w:rsidR="0028797F">
              <w:rPr>
                <w:sz w:val="20"/>
              </w:rPr>
              <w:t>3</w:t>
            </w:r>
            <w:r w:rsidRPr="00187154">
              <w:rPr>
                <w:sz w:val="20"/>
              </w:rPr>
              <w:t> NKBF </w:t>
            </w:r>
            <w:r w:rsidR="0028797F">
              <w:rPr>
                <w:sz w:val="20"/>
              </w:rPr>
              <w:t>2017</w:t>
            </w:r>
            <w:r w:rsidRPr="00187154">
              <w:rPr>
                <w:sz w:val="20"/>
              </w:rPr>
              <w:t xml:space="preserve"> </w:t>
            </w:r>
            <w:r w:rsidRPr="00187154">
              <w:rPr>
                <w:b/>
                <w:sz w:val="20"/>
              </w:rPr>
              <w:t>mit Kosten in Höhe von</w:t>
            </w:r>
          </w:p>
        </w:tc>
        <w:tc>
          <w:tcPr>
            <w:tcW w:w="2722" w:type="dxa"/>
          </w:tcPr>
          <w:p w:rsidR="0027095E" w:rsidRPr="00187154" w:rsidRDefault="0027095E" w:rsidP="00A32BE6">
            <w:pPr>
              <w:keepNext/>
              <w:widowControl/>
              <w:tabs>
                <w:tab w:val="right" w:pos="2457"/>
              </w:tabs>
              <w:spacing w:before="120"/>
              <w:rPr>
                <w:sz w:val="20"/>
              </w:rPr>
            </w:pPr>
            <w:r w:rsidRPr="00187154">
              <w:rPr>
                <w:sz w:val="20"/>
              </w:rPr>
              <w:br/>
            </w:r>
            <w:r w:rsidRPr="00187154">
              <w:rPr>
                <w:sz w:val="20"/>
              </w:rPr>
              <w:br/>
            </w:r>
            <w:r w:rsidR="00A32BE6">
              <w:rPr>
                <w:sz w:val="20"/>
                <w:highlight w:val="lightGray"/>
              </w:rPr>
              <w:fldChar w:fldCharType="begin">
                <w:ffData>
                  <w:name w:val=""/>
                  <w:enabled/>
                  <w:calcOnExit w:val="0"/>
                  <w:textInput/>
                </w:ffData>
              </w:fldChar>
            </w:r>
            <w:r w:rsidR="00A32BE6">
              <w:rPr>
                <w:sz w:val="20"/>
                <w:highlight w:val="lightGray"/>
              </w:rPr>
              <w:instrText xml:space="preserve"> FORMTEXT </w:instrText>
            </w:r>
            <w:r w:rsidR="00A32BE6">
              <w:rPr>
                <w:sz w:val="20"/>
                <w:highlight w:val="lightGray"/>
              </w:rPr>
            </w:r>
            <w:r w:rsidR="00A32BE6">
              <w:rPr>
                <w:sz w:val="20"/>
                <w:highlight w:val="lightGray"/>
              </w:rPr>
              <w:fldChar w:fldCharType="separate"/>
            </w:r>
            <w:r w:rsidR="00A32BE6">
              <w:rPr>
                <w:noProof/>
                <w:sz w:val="20"/>
                <w:highlight w:val="lightGray"/>
              </w:rPr>
              <w:t> </w:t>
            </w:r>
            <w:r w:rsidR="00A32BE6">
              <w:rPr>
                <w:noProof/>
                <w:sz w:val="20"/>
                <w:highlight w:val="lightGray"/>
              </w:rPr>
              <w:t> </w:t>
            </w:r>
            <w:r w:rsidR="00A32BE6">
              <w:rPr>
                <w:noProof/>
                <w:sz w:val="20"/>
                <w:highlight w:val="lightGray"/>
              </w:rPr>
              <w:t> </w:t>
            </w:r>
            <w:r w:rsidR="00A32BE6">
              <w:rPr>
                <w:noProof/>
                <w:sz w:val="20"/>
                <w:highlight w:val="lightGray"/>
              </w:rPr>
              <w:t> </w:t>
            </w:r>
            <w:r w:rsidR="00A32BE6">
              <w:rPr>
                <w:noProof/>
                <w:sz w:val="20"/>
                <w:highlight w:val="lightGray"/>
              </w:rPr>
              <w:t> </w:t>
            </w:r>
            <w:r w:rsidR="00A32BE6">
              <w:rPr>
                <w:sz w:val="20"/>
                <w:highlight w:val="lightGray"/>
              </w:rPr>
              <w:fldChar w:fldCharType="end"/>
            </w:r>
          </w:p>
        </w:tc>
      </w:tr>
      <w:tr w:rsidR="0027095E" w:rsidRPr="00187154">
        <w:tc>
          <w:tcPr>
            <w:tcW w:w="454" w:type="dxa"/>
          </w:tcPr>
          <w:p w:rsidR="0027095E" w:rsidRPr="00187154" w:rsidRDefault="0027095E" w:rsidP="00327C98">
            <w:pPr>
              <w:widowControl/>
              <w:tabs>
                <w:tab w:val="left" w:pos="567"/>
              </w:tabs>
              <w:spacing w:before="120"/>
              <w:rPr>
                <w:sz w:val="20"/>
              </w:rPr>
            </w:pPr>
            <w:r w:rsidRPr="00187154">
              <w:rPr>
                <w:sz w:val="20"/>
              </w:rPr>
              <w:t>5.3</w:t>
            </w:r>
          </w:p>
        </w:tc>
        <w:tc>
          <w:tcPr>
            <w:tcW w:w="6303" w:type="dxa"/>
          </w:tcPr>
          <w:p w:rsidR="0027095E" w:rsidRPr="00187154" w:rsidRDefault="0027095E" w:rsidP="00327C98">
            <w:pPr>
              <w:pStyle w:val="Funotentext"/>
              <w:widowControl/>
              <w:spacing w:before="120" w:after="120"/>
            </w:pPr>
            <w:r w:rsidRPr="00187154">
              <w:t>Vom Finanzamt gewährte Investitionszulage</w:t>
            </w:r>
          </w:p>
        </w:tc>
        <w:tc>
          <w:tcPr>
            <w:tcW w:w="2722" w:type="dxa"/>
          </w:tcPr>
          <w:p w:rsidR="0027095E" w:rsidRPr="00187154" w:rsidRDefault="00A32BE6" w:rsidP="00327C98">
            <w:pPr>
              <w:widowControl/>
              <w:tabs>
                <w:tab w:val="right" w:pos="2457"/>
              </w:tabs>
              <w:spacing w:before="120"/>
              <w:rPr>
                <w:sz w:val="20"/>
              </w:rPr>
            </w:pPr>
            <w:r>
              <w:rPr>
                <w:sz w:val="20"/>
                <w:highlight w:val="lightGray"/>
              </w:rPr>
              <w:fldChar w:fldCharType="begin">
                <w:ffData>
                  <w:name w:val=""/>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tc>
      </w:tr>
      <w:tr w:rsidR="0027095E" w:rsidRPr="00187154">
        <w:tc>
          <w:tcPr>
            <w:tcW w:w="454" w:type="dxa"/>
          </w:tcPr>
          <w:p w:rsidR="0027095E" w:rsidRPr="00187154" w:rsidRDefault="0027095E" w:rsidP="00327C98">
            <w:pPr>
              <w:widowControl/>
              <w:tabs>
                <w:tab w:val="left" w:pos="567"/>
              </w:tabs>
              <w:spacing w:before="120"/>
              <w:rPr>
                <w:sz w:val="20"/>
              </w:rPr>
            </w:pPr>
            <w:r w:rsidRPr="00187154">
              <w:rPr>
                <w:sz w:val="20"/>
              </w:rPr>
              <w:t>5.4</w:t>
            </w:r>
          </w:p>
        </w:tc>
        <w:tc>
          <w:tcPr>
            <w:tcW w:w="6303" w:type="dxa"/>
          </w:tcPr>
          <w:p w:rsidR="0027095E" w:rsidRPr="00187154" w:rsidRDefault="0027095E" w:rsidP="00327C98">
            <w:pPr>
              <w:widowControl/>
              <w:spacing w:before="120" w:after="120"/>
              <w:rPr>
                <w:sz w:val="20"/>
              </w:rPr>
            </w:pPr>
            <w:r w:rsidRPr="00187154">
              <w:rPr>
                <w:sz w:val="20"/>
              </w:rPr>
              <w:t>Davon Bundesanteil (= </w:t>
            </w:r>
            <w:r w:rsidRPr="00187154">
              <w:rPr>
                <w:vanish/>
                <w:sz w:val="20"/>
              </w:rPr>
              <w:t>         </w:t>
            </w:r>
            <w:r w:rsidRPr="00187154">
              <w:rPr>
                <w:sz w:val="20"/>
              </w:rPr>
              <w:t> v.H. von 5.3) in Höhe von</w:t>
            </w:r>
          </w:p>
        </w:tc>
        <w:tc>
          <w:tcPr>
            <w:tcW w:w="2722" w:type="dxa"/>
          </w:tcPr>
          <w:p w:rsidR="0027095E" w:rsidRPr="00187154" w:rsidRDefault="00A32BE6" w:rsidP="00327C98">
            <w:pPr>
              <w:widowControl/>
              <w:tabs>
                <w:tab w:val="right" w:pos="2457"/>
              </w:tabs>
              <w:spacing w:before="120"/>
              <w:rPr>
                <w:sz w:val="20"/>
              </w:rPr>
            </w:pPr>
            <w:r>
              <w:rPr>
                <w:sz w:val="20"/>
                <w:highlight w:val="lightGray"/>
              </w:rPr>
              <w:fldChar w:fldCharType="begin">
                <w:ffData>
                  <w:name w:val=""/>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tc>
      </w:tr>
    </w:tbl>
    <w:p w:rsidR="00A32BE6" w:rsidRDefault="0027095E" w:rsidP="00A32BE6">
      <w:pPr>
        <w:widowControl/>
        <w:tabs>
          <w:tab w:val="left" w:pos="426"/>
          <w:tab w:val="left" w:pos="6379"/>
          <w:tab w:val="left" w:pos="7797"/>
        </w:tabs>
        <w:spacing w:before="120"/>
        <w:rPr>
          <w:sz w:val="20"/>
        </w:rPr>
      </w:pPr>
      <w:r w:rsidRPr="00187154">
        <w:rPr>
          <w:sz w:val="20"/>
        </w:rPr>
        <w:t>5.5</w:t>
      </w:r>
      <w:r w:rsidRPr="00187154">
        <w:rPr>
          <w:sz w:val="20"/>
        </w:rPr>
        <w:tab/>
      </w:r>
      <w:r w:rsidRPr="00187154">
        <w:rPr>
          <w:bCs/>
          <w:sz w:val="20"/>
        </w:rPr>
        <w:t>Der Betrag von  </w:t>
      </w:r>
      <w:r w:rsidR="0067411C">
        <w:rPr>
          <w:sz w:val="20"/>
          <w:highlight w:val="lightGray"/>
        </w:rPr>
        <w:fldChar w:fldCharType="begin">
          <w:ffData>
            <w:name w:val=""/>
            <w:enabled/>
            <w:calcOnExit w:val="0"/>
            <w:textInput/>
          </w:ffData>
        </w:fldChar>
      </w:r>
      <w:r w:rsidR="0067411C">
        <w:rPr>
          <w:sz w:val="20"/>
          <w:highlight w:val="lightGray"/>
        </w:rPr>
        <w:instrText xml:space="preserve"> FORMTEXT </w:instrText>
      </w:r>
      <w:r w:rsidR="0067411C">
        <w:rPr>
          <w:sz w:val="20"/>
          <w:highlight w:val="lightGray"/>
        </w:rPr>
      </w:r>
      <w:r w:rsidR="0067411C">
        <w:rPr>
          <w:sz w:val="20"/>
          <w:highlight w:val="lightGray"/>
        </w:rPr>
        <w:fldChar w:fldCharType="separate"/>
      </w:r>
      <w:r w:rsidR="0067411C">
        <w:rPr>
          <w:noProof/>
          <w:sz w:val="20"/>
          <w:highlight w:val="lightGray"/>
        </w:rPr>
        <w:t> </w:t>
      </w:r>
      <w:r w:rsidR="0067411C">
        <w:rPr>
          <w:noProof/>
          <w:sz w:val="20"/>
          <w:highlight w:val="lightGray"/>
        </w:rPr>
        <w:t> </w:t>
      </w:r>
      <w:r w:rsidR="0067411C">
        <w:rPr>
          <w:noProof/>
          <w:sz w:val="20"/>
          <w:highlight w:val="lightGray"/>
        </w:rPr>
        <w:t> </w:t>
      </w:r>
      <w:r w:rsidR="0067411C">
        <w:rPr>
          <w:noProof/>
          <w:sz w:val="20"/>
          <w:highlight w:val="lightGray"/>
        </w:rPr>
        <w:t> </w:t>
      </w:r>
      <w:r w:rsidR="0067411C">
        <w:rPr>
          <w:noProof/>
          <w:sz w:val="20"/>
          <w:highlight w:val="lightGray"/>
        </w:rPr>
        <w:t> </w:t>
      </w:r>
      <w:r w:rsidR="0067411C">
        <w:rPr>
          <w:sz w:val="20"/>
          <w:highlight w:val="lightGray"/>
        </w:rPr>
        <w:fldChar w:fldCharType="end"/>
      </w:r>
      <w:r w:rsidRPr="00187154">
        <w:rPr>
          <w:bCs/>
          <w:sz w:val="20"/>
        </w:rPr>
        <w:t xml:space="preserve">€ (5.4) wurde überwiesen am: </w:t>
      </w:r>
      <w:r w:rsidR="0047013C" w:rsidRPr="00187154">
        <w:rPr>
          <w:b/>
          <w:bCs/>
          <w:sz w:val="20"/>
        </w:rPr>
        <w:tab/>
      </w:r>
      <w:r w:rsidR="00A32BE6">
        <w:rPr>
          <w:b/>
          <w:bCs/>
          <w:sz w:val="20"/>
        </w:rPr>
        <w:t xml:space="preserve">       </w:t>
      </w:r>
      <w:r w:rsidR="00A32BE6">
        <w:rPr>
          <w:sz w:val="20"/>
          <w:highlight w:val="lightGray"/>
        </w:rPr>
        <w:fldChar w:fldCharType="begin">
          <w:ffData>
            <w:name w:val=""/>
            <w:enabled/>
            <w:calcOnExit w:val="0"/>
            <w:textInput/>
          </w:ffData>
        </w:fldChar>
      </w:r>
      <w:r w:rsidR="00A32BE6">
        <w:rPr>
          <w:sz w:val="20"/>
          <w:highlight w:val="lightGray"/>
        </w:rPr>
        <w:instrText xml:space="preserve"> FORMTEXT </w:instrText>
      </w:r>
      <w:r w:rsidR="00A32BE6">
        <w:rPr>
          <w:sz w:val="20"/>
          <w:highlight w:val="lightGray"/>
        </w:rPr>
      </w:r>
      <w:r w:rsidR="00A32BE6">
        <w:rPr>
          <w:sz w:val="20"/>
          <w:highlight w:val="lightGray"/>
        </w:rPr>
        <w:fldChar w:fldCharType="separate"/>
      </w:r>
      <w:r w:rsidR="00A32BE6">
        <w:rPr>
          <w:noProof/>
          <w:sz w:val="20"/>
          <w:highlight w:val="lightGray"/>
        </w:rPr>
        <w:t> </w:t>
      </w:r>
      <w:r w:rsidR="00A32BE6">
        <w:rPr>
          <w:noProof/>
          <w:sz w:val="20"/>
          <w:highlight w:val="lightGray"/>
        </w:rPr>
        <w:t> </w:t>
      </w:r>
      <w:r w:rsidR="00A32BE6">
        <w:rPr>
          <w:noProof/>
          <w:sz w:val="20"/>
          <w:highlight w:val="lightGray"/>
        </w:rPr>
        <w:t> </w:t>
      </w:r>
      <w:r w:rsidR="00A32BE6">
        <w:rPr>
          <w:noProof/>
          <w:sz w:val="20"/>
          <w:highlight w:val="lightGray"/>
        </w:rPr>
        <w:t> </w:t>
      </w:r>
      <w:r w:rsidR="00A32BE6">
        <w:rPr>
          <w:noProof/>
          <w:sz w:val="20"/>
          <w:highlight w:val="lightGray"/>
        </w:rPr>
        <w:t> </w:t>
      </w:r>
      <w:r w:rsidR="00A32BE6">
        <w:rPr>
          <w:sz w:val="20"/>
          <w:highlight w:val="lightGray"/>
        </w:rPr>
        <w:fldChar w:fldCharType="end"/>
      </w:r>
    </w:p>
    <w:p w:rsidR="0028797F" w:rsidRDefault="00A32BE6" w:rsidP="00A32BE6">
      <w:pPr>
        <w:widowControl/>
        <w:tabs>
          <w:tab w:val="left" w:pos="426"/>
          <w:tab w:val="left" w:pos="6379"/>
          <w:tab w:val="left" w:pos="7797"/>
        </w:tabs>
        <w:spacing w:before="120"/>
        <w:rPr>
          <w:b/>
          <w:bCs/>
          <w:sz w:val="20"/>
        </w:rPr>
      </w:pPr>
      <w:r>
        <w:rPr>
          <w:sz w:val="20"/>
        </w:rPr>
        <w:br/>
      </w:r>
      <w:r w:rsidR="0027095E" w:rsidRPr="00187154">
        <w:rPr>
          <w:b/>
          <w:bCs/>
          <w:sz w:val="20"/>
        </w:rPr>
        <w:t>6.</w:t>
      </w:r>
      <w:r w:rsidR="0027095E" w:rsidRPr="00187154">
        <w:rPr>
          <w:b/>
          <w:bCs/>
          <w:sz w:val="20"/>
        </w:rPr>
        <w:tab/>
        <w:t>Sind Aufträge an Dritte nach Nr. </w:t>
      </w:r>
      <w:r w:rsidR="0028797F">
        <w:rPr>
          <w:b/>
          <w:bCs/>
          <w:sz w:val="20"/>
        </w:rPr>
        <w:t>2.5.</w:t>
      </w:r>
      <w:r w:rsidR="0027095E" w:rsidRPr="00187154">
        <w:rPr>
          <w:b/>
          <w:bCs/>
          <w:sz w:val="20"/>
        </w:rPr>
        <w:t>3 und Nr. </w:t>
      </w:r>
      <w:r w:rsidR="0028797F">
        <w:rPr>
          <w:b/>
          <w:bCs/>
          <w:sz w:val="20"/>
        </w:rPr>
        <w:t>2.5.4</w:t>
      </w:r>
      <w:r w:rsidR="0027095E" w:rsidRPr="00187154">
        <w:rPr>
          <w:b/>
          <w:bCs/>
          <w:sz w:val="20"/>
        </w:rPr>
        <w:t xml:space="preserve"> NKBF </w:t>
      </w:r>
      <w:r w:rsidR="0028797F">
        <w:rPr>
          <w:b/>
          <w:bCs/>
          <w:sz w:val="20"/>
        </w:rPr>
        <w:t>2017</w:t>
      </w:r>
      <w:r w:rsidR="0027095E" w:rsidRPr="00187154">
        <w:rPr>
          <w:b/>
          <w:bCs/>
          <w:sz w:val="20"/>
        </w:rPr>
        <w:t xml:space="preserve"> vergeben </w:t>
      </w:r>
    </w:p>
    <w:p w:rsidR="0027095E" w:rsidRPr="00187154" w:rsidRDefault="0027095E" w:rsidP="0028797F">
      <w:pPr>
        <w:widowControl/>
        <w:tabs>
          <w:tab w:val="left" w:pos="426"/>
          <w:tab w:val="left" w:pos="6379"/>
          <w:tab w:val="left" w:pos="7797"/>
        </w:tabs>
        <w:ind w:left="425"/>
        <w:rPr>
          <w:sz w:val="20"/>
        </w:rPr>
      </w:pPr>
      <w:r w:rsidRPr="00187154">
        <w:rPr>
          <w:b/>
          <w:bCs/>
          <w:sz w:val="20"/>
        </w:rPr>
        <w:t>worden?</w:t>
      </w:r>
      <w:r w:rsidR="0028797F">
        <w:rPr>
          <w:b/>
          <w:bCs/>
          <w:sz w:val="20"/>
        </w:rPr>
        <w:tab/>
      </w:r>
      <w:r w:rsidRPr="00187154">
        <w:rPr>
          <w:sz w:val="20"/>
        </w:rPr>
        <w:tab/>
      </w:r>
      <w:r w:rsidRPr="00187154">
        <w:rPr>
          <w:sz w:val="20"/>
        </w:rPr>
        <w:fldChar w:fldCharType="begin">
          <w:ffData>
            <w:name w:val="Kontrollkästchen1"/>
            <w:enabled/>
            <w:calcOnExit w:val="0"/>
            <w:checkBox>
              <w:sizeAuto/>
              <w:default w:val="0"/>
              <w:checked w:val="0"/>
            </w:checkBox>
          </w:ffData>
        </w:fldChar>
      </w:r>
      <w:r w:rsidRPr="00187154">
        <w:rPr>
          <w:sz w:val="20"/>
        </w:rPr>
        <w:instrText xml:space="preserve"> FORMCHECKBOX </w:instrText>
      </w:r>
      <w:r w:rsidR="00DA7A4E">
        <w:rPr>
          <w:sz w:val="20"/>
        </w:rPr>
      </w:r>
      <w:r w:rsidR="00DA7A4E">
        <w:rPr>
          <w:sz w:val="20"/>
        </w:rPr>
        <w:fldChar w:fldCharType="separate"/>
      </w:r>
      <w:r w:rsidRPr="00187154">
        <w:rPr>
          <w:sz w:val="20"/>
        </w:rPr>
        <w:fldChar w:fldCharType="end"/>
      </w:r>
      <w:r w:rsidRPr="00187154">
        <w:rPr>
          <w:sz w:val="20"/>
        </w:rPr>
        <w:t xml:space="preserve"> ja</w:t>
      </w:r>
      <w:r w:rsidRPr="00187154">
        <w:rPr>
          <w:sz w:val="20"/>
        </w:rPr>
        <w:tab/>
      </w:r>
      <w:r w:rsidRPr="00187154">
        <w:rPr>
          <w:sz w:val="20"/>
        </w:rPr>
        <w:fldChar w:fldCharType="begin">
          <w:ffData>
            <w:name w:val="Kontrollkästchen1"/>
            <w:enabled/>
            <w:calcOnExit w:val="0"/>
            <w:checkBox>
              <w:sizeAuto/>
              <w:default w:val="0"/>
              <w:checked w:val="0"/>
            </w:checkBox>
          </w:ffData>
        </w:fldChar>
      </w:r>
      <w:r w:rsidRPr="00187154">
        <w:rPr>
          <w:sz w:val="20"/>
        </w:rPr>
        <w:instrText xml:space="preserve"> FORMCHECKBOX </w:instrText>
      </w:r>
      <w:r w:rsidR="00DA7A4E">
        <w:rPr>
          <w:sz w:val="20"/>
        </w:rPr>
      </w:r>
      <w:r w:rsidR="00DA7A4E">
        <w:rPr>
          <w:sz w:val="20"/>
        </w:rPr>
        <w:fldChar w:fldCharType="separate"/>
      </w:r>
      <w:r w:rsidRPr="00187154">
        <w:rPr>
          <w:sz w:val="20"/>
        </w:rPr>
        <w:fldChar w:fldCharType="end"/>
      </w:r>
      <w:r w:rsidRPr="00187154">
        <w:rPr>
          <w:sz w:val="20"/>
        </w:rPr>
        <w:t xml:space="preserve"> nein</w:t>
      </w:r>
    </w:p>
    <w:p w:rsidR="0027095E" w:rsidRPr="00187154" w:rsidRDefault="0027095E" w:rsidP="00327C98">
      <w:pPr>
        <w:widowControl/>
        <w:tabs>
          <w:tab w:val="left" w:pos="426"/>
        </w:tabs>
        <w:spacing w:before="120"/>
        <w:ind w:left="425" w:right="1899"/>
        <w:jc w:val="both"/>
        <w:rPr>
          <w:sz w:val="20"/>
        </w:rPr>
      </w:pPr>
      <w:r w:rsidRPr="00187154">
        <w:rPr>
          <w:b/>
          <w:sz w:val="20"/>
        </w:rPr>
        <w:t>Sofern zutreffend</w:t>
      </w:r>
      <w:r w:rsidRPr="00187154">
        <w:rPr>
          <w:sz w:val="20"/>
        </w:rPr>
        <w:t>, sind Verträge, Schlussrechnungen und Schlussniederschriften gem. Nr. </w:t>
      </w:r>
      <w:r w:rsidR="004E57C9">
        <w:rPr>
          <w:sz w:val="20"/>
        </w:rPr>
        <w:t>4.4</w:t>
      </w:r>
      <w:r w:rsidRPr="00187154">
        <w:rPr>
          <w:sz w:val="20"/>
        </w:rPr>
        <w:t xml:space="preserve"> NKBF </w:t>
      </w:r>
      <w:r w:rsidR="004E57C9">
        <w:rPr>
          <w:sz w:val="20"/>
        </w:rPr>
        <w:t>2017</w:t>
      </w:r>
      <w:r w:rsidRPr="00187154">
        <w:rPr>
          <w:sz w:val="20"/>
        </w:rPr>
        <w:t xml:space="preserve"> </w:t>
      </w:r>
      <w:r w:rsidRPr="00187154">
        <w:rPr>
          <w:b/>
          <w:sz w:val="20"/>
        </w:rPr>
        <w:t>beizufügen</w:t>
      </w:r>
      <w:r w:rsidRPr="00187154">
        <w:rPr>
          <w:sz w:val="20"/>
        </w:rPr>
        <w:t xml:space="preserve"> (bei mehreren Aufträgen sind die einzelnen Auftragnehmer und Auftragssummen auf besonderem Blatt aufzuführen).</w:t>
      </w:r>
    </w:p>
    <w:p w:rsidR="00D3690A" w:rsidRDefault="004E287A" w:rsidP="00327C98">
      <w:pPr>
        <w:widowControl/>
        <w:tabs>
          <w:tab w:val="left" w:pos="426"/>
          <w:tab w:val="left" w:pos="6379"/>
          <w:tab w:val="left" w:pos="7797"/>
          <w:tab w:val="left" w:pos="8505"/>
        </w:tabs>
        <w:spacing w:before="360"/>
        <w:ind w:right="1758"/>
        <w:rPr>
          <w:sz w:val="20"/>
        </w:rPr>
      </w:pPr>
      <w:r w:rsidRPr="00187154">
        <w:rPr>
          <w:b/>
          <w:bCs/>
          <w:sz w:val="20"/>
        </w:rPr>
        <w:t>7.</w:t>
      </w:r>
      <w:r w:rsidRPr="00187154">
        <w:rPr>
          <w:b/>
          <w:bCs/>
          <w:sz w:val="20"/>
        </w:rPr>
        <w:tab/>
      </w:r>
      <w:r w:rsidRPr="00187154">
        <w:rPr>
          <w:b/>
          <w:sz w:val="20"/>
        </w:rPr>
        <w:t>Aufbewahrung der Unterlagen</w:t>
      </w:r>
      <w:r w:rsidR="00A54F05" w:rsidRPr="00187154">
        <w:rPr>
          <w:b/>
          <w:sz w:val="20"/>
        </w:rPr>
        <w:br/>
      </w:r>
      <w:r w:rsidR="00A54F05" w:rsidRPr="00187154">
        <w:rPr>
          <w:sz w:val="20"/>
        </w:rPr>
        <w:t>Weicht der Aufbewahrungsort der Unterlagen für das Projekt (inkl. Belege und Zahlbelege) ab?</w:t>
      </w:r>
      <w:r w:rsidRPr="00187154">
        <w:rPr>
          <w:sz w:val="20"/>
        </w:rPr>
        <w:tab/>
      </w:r>
      <w:r w:rsidR="00A54F05" w:rsidRPr="00187154">
        <w:rPr>
          <w:sz w:val="20"/>
        </w:rPr>
        <w:tab/>
        <w:t xml:space="preserve"> </w:t>
      </w:r>
      <w:r w:rsidR="00A54F05" w:rsidRPr="00187154">
        <w:rPr>
          <w:sz w:val="20"/>
        </w:rPr>
        <w:fldChar w:fldCharType="begin">
          <w:ffData>
            <w:name w:val="Kontrollkästchen1"/>
            <w:enabled/>
            <w:calcOnExit w:val="0"/>
            <w:checkBox>
              <w:sizeAuto/>
              <w:default w:val="0"/>
              <w:checked w:val="0"/>
            </w:checkBox>
          </w:ffData>
        </w:fldChar>
      </w:r>
      <w:r w:rsidR="00A54F05" w:rsidRPr="00187154">
        <w:rPr>
          <w:sz w:val="20"/>
        </w:rPr>
        <w:instrText xml:space="preserve"> FORMCHECKBOX </w:instrText>
      </w:r>
      <w:r w:rsidR="00DA7A4E">
        <w:rPr>
          <w:sz w:val="20"/>
        </w:rPr>
      </w:r>
      <w:r w:rsidR="00DA7A4E">
        <w:rPr>
          <w:sz w:val="20"/>
        </w:rPr>
        <w:fldChar w:fldCharType="separate"/>
      </w:r>
      <w:r w:rsidR="00A54F05" w:rsidRPr="00187154">
        <w:rPr>
          <w:sz w:val="20"/>
        </w:rPr>
        <w:fldChar w:fldCharType="end"/>
      </w:r>
      <w:r w:rsidR="00A54F05" w:rsidRPr="00187154">
        <w:rPr>
          <w:sz w:val="20"/>
        </w:rPr>
        <w:t xml:space="preserve"> ja</w:t>
      </w:r>
      <w:r w:rsidR="0028797F">
        <w:rPr>
          <w:sz w:val="20"/>
        </w:rPr>
        <w:tab/>
      </w:r>
      <w:r w:rsidR="00A54F05" w:rsidRPr="00187154">
        <w:rPr>
          <w:sz w:val="20"/>
        </w:rPr>
        <w:fldChar w:fldCharType="begin">
          <w:ffData>
            <w:name w:val="Kontrollkästchen1"/>
            <w:enabled/>
            <w:calcOnExit w:val="0"/>
            <w:checkBox>
              <w:sizeAuto/>
              <w:default w:val="0"/>
              <w:checked w:val="0"/>
            </w:checkBox>
          </w:ffData>
        </w:fldChar>
      </w:r>
      <w:r w:rsidR="00A54F05" w:rsidRPr="00187154">
        <w:rPr>
          <w:sz w:val="20"/>
        </w:rPr>
        <w:instrText xml:space="preserve"> FORMCHECKBOX </w:instrText>
      </w:r>
      <w:r w:rsidR="00DA7A4E">
        <w:rPr>
          <w:sz w:val="20"/>
        </w:rPr>
      </w:r>
      <w:r w:rsidR="00DA7A4E">
        <w:rPr>
          <w:sz w:val="20"/>
        </w:rPr>
        <w:fldChar w:fldCharType="separate"/>
      </w:r>
      <w:r w:rsidR="00A54F05" w:rsidRPr="00187154">
        <w:rPr>
          <w:sz w:val="20"/>
        </w:rPr>
        <w:fldChar w:fldCharType="end"/>
      </w:r>
      <w:r w:rsidR="00A54F05" w:rsidRPr="00187154">
        <w:rPr>
          <w:sz w:val="20"/>
        </w:rPr>
        <w:t xml:space="preserve"> nein</w:t>
      </w:r>
      <w:r w:rsidR="00DD35F7" w:rsidRPr="00187154">
        <w:rPr>
          <w:sz w:val="20"/>
        </w:rPr>
        <w:br/>
      </w:r>
      <w:r w:rsidR="00DD35F7" w:rsidRPr="00187154">
        <w:rPr>
          <w:sz w:val="20"/>
        </w:rPr>
        <w:br/>
        <w:t>Aufbewahrungsort (bei ja):</w:t>
      </w:r>
      <w:r w:rsidR="001130B3">
        <w:rPr>
          <w:sz w:val="20"/>
        </w:rPr>
        <w:t xml:space="preserve">     </w:t>
      </w:r>
      <w:r w:rsidR="00D3690A">
        <w:rPr>
          <w:sz w:val="20"/>
          <w:highlight w:val="lightGray"/>
        </w:rPr>
        <w:fldChar w:fldCharType="begin">
          <w:ffData>
            <w:name w:val=""/>
            <w:enabled/>
            <w:calcOnExit w:val="0"/>
            <w:textInput/>
          </w:ffData>
        </w:fldChar>
      </w:r>
      <w:r w:rsidR="00D3690A">
        <w:rPr>
          <w:sz w:val="20"/>
          <w:highlight w:val="lightGray"/>
        </w:rPr>
        <w:instrText xml:space="preserve"> FORMTEXT </w:instrText>
      </w:r>
      <w:r w:rsidR="00D3690A">
        <w:rPr>
          <w:sz w:val="20"/>
          <w:highlight w:val="lightGray"/>
        </w:rPr>
      </w:r>
      <w:r w:rsidR="00D3690A">
        <w:rPr>
          <w:sz w:val="20"/>
          <w:highlight w:val="lightGray"/>
        </w:rPr>
        <w:fldChar w:fldCharType="separate"/>
      </w:r>
      <w:r w:rsidR="00D3690A">
        <w:rPr>
          <w:noProof/>
          <w:sz w:val="20"/>
          <w:highlight w:val="lightGray"/>
        </w:rPr>
        <w:t> </w:t>
      </w:r>
      <w:r w:rsidR="00D3690A">
        <w:rPr>
          <w:noProof/>
          <w:sz w:val="20"/>
          <w:highlight w:val="lightGray"/>
        </w:rPr>
        <w:t> </w:t>
      </w:r>
      <w:r w:rsidR="00D3690A">
        <w:rPr>
          <w:noProof/>
          <w:sz w:val="20"/>
          <w:highlight w:val="lightGray"/>
        </w:rPr>
        <w:t> </w:t>
      </w:r>
      <w:r w:rsidR="00D3690A">
        <w:rPr>
          <w:noProof/>
          <w:sz w:val="20"/>
          <w:highlight w:val="lightGray"/>
        </w:rPr>
        <w:t> </w:t>
      </w:r>
      <w:r w:rsidR="00D3690A">
        <w:rPr>
          <w:noProof/>
          <w:sz w:val="20"/>
          <w:highlight w:val="lightGray"/>
        </w:rPr>
        <w:t> </w:t>
      </w:r>
      <w:r w:rsidR="00D3690A">
        <w:rPr>
          <w:sz w:val="20"/>
          <w:highlight w:val="lightGray"/>
        </w:rPr>
        <w:fldChar w:fldCharType="end"/>
      </w:r>
    </w:p>
    <w:p w:rsidR="00A54F05" w:rsidRPr="00187154" w:rsidRDefault="001F15F0" w:rsidP="004E57C9">
      <w:pPr>
        <w:widowControl/>
        <w:tabs>
          <w:tab w:val="left" w:pos="426"/>
          <w:tab w:val="left" w:pos="6379"/>
          <w:tab w:val="left" w:pos="7797"/>
          <w:tab w:val="left" w:pos="8505"/>
        </w:tabs>
        <w:spacing w:before="240"/>
        <w:ind w:right="1758"/>
        <w:rPr>
          <w:sz w:val="20"/>
        </w:rPr>
      </w:pPr>
      <w:r w:rsidRPr="00187154">
        <w:rPr>
          <w:sz w:val="20"/>
        </w:rPr>
        <w:t>Bitte beachten Sie, dass Sie uns zukünftige Änderungen innerhalb der Aufbewahrungsfrist anzeigen.</w:t>
      </w:r>
    </w:p>
    <w:p w:rsidR="007C7171" w:rsidRPr="00187154" w:rsidRDefault="008237BC" w:rsidP="00327C98">
      <w:pPr>
        <w:pStyle w:val="Textkrper"/>
        <w:spacing w:after="840"/>
      </w:pPr>
      <w:r w:rsidRPr="00187154">
        <w:rPr>
          <w:b/>
          <w:bCs/>
        </w:rPr>
        <w:t>8</w:t>
      </w:r>
      <w:r w:rsidR="009A4488" w:rsidRPr="00187154">
        <w:rPr>
          <w:b/>
          <w:bCs/>
        </w:rPr>
        <w:t>.</w:t>
      </w:r>
      <w:r w:rsidR="009A4488" w:rsidRPr="00187154">
        <w:rPr>
          <w:b/>
          <w:bCs/>
        </w:rPr>
        <w:tab/>
      </w:r>
      <w:r w:rsidR="009A4488" w:rsidRPr="00187154">
        <w:rPr>
          <w:b/>
        </w:rPr>
        <w:t>Bestätigung des Zuwendungsempfängers</w:t>
      </w:r>
      <w:r w:rsidR="001063CB" w:rsidRPr="00187154">
        <w:rPr>
          <w:b/>
        </w:rPr>
        <w:br/>
      </w:r>
      <w:r w:rsidR="009A4488" w:rsidRPr="00187154">
        <w:rPr>
          <w:b/>
        </w:rPr>
        <w:br/>
      </w:r>
      <w:r w:rsidR="009A4488" w:rsidRPr="00187154">
        <w:t>Die vorgenannten Angaben stimmen mit dem Zuwendungsbescheid, den Büchern und den Belegen überein. Die Kosten waren vorhabenbezogen und notwendig. Es ist wirtschaftlich und sparsam verfahren worden. Soweit die Möglichkeit zum Vorsteuerabzug nach § 15 Umsatzsteuergesetz besteht, wurden nur die Entgelte (Preis ohne Umsatzsteuer) nachgewiesen.</w:t>
      </w:r>
      <w:r w:rsidR="00373194" w:rsidRPr="00187154">
        <w:br/>
      </w:r>
      <w:r w:rsidR="00373194" w:rsidRPr="00187154">
        <w:br/>
        <w:t>Die Informations- und Publizitätspflichten gemäß Zuwendungsbescheid wurden eingehalten.</w:t>
      </w:r>
      <w:r w:rsidR="001063CB" w:rsidRPr="00187154">
        <w:br/>
      </w:r>
      <w:r w:rsidR="00373194" w:rsidRPr="00187154">
        <w:br/>
      </w:r>
      <w:r w:rsidR="001063CB" w:rsidRPr="00187154">
        <w:t>Die Richtigkeit und Vollständigkeit der vorstehenden Eintragungen sowie der beigefügten Anlagen werden hiermit bestätigt.</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2622"/>
        <w:gridCol w:w="1984"/>
        <w:gridCol w:w="4826"/>
      </w:tblGrid>
      <w:tr w:rsidR="001063CB" w:rsidRPr="00187154" w:rsidTr="00D3690A">
        <w:tc>
          <w:tcPr>
            <w:tcW w:w="2622" w:type="dxa"/>
          </w:tcPr>
          <w:p w:rsidR="001063CB" w:rsidRPr="00187154" w:rsidRDefault="00D3690A" w:rsidP="00327C98">
            <w:pPr>
              <w:widowControl/>
              <w:tabs>
                <w:tab w:val="left" w:pos="426"/>
              </w:tabs>
              <w:rPr>
                <w:sz w:val="20"/>
              </w:rPr>
            </w:pPr>
            <w:r>
              <w:rPr>
                <w:sz w:val="20"/>
                <w:highlight w:val="lightGray"/>
              </w:rPr>
              <w:fldChar w:fldCharType="begin">
                <w:ffData>
                  <w:name w:val=""/>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r>
              <w:rPr>
                <w:sz w:val="20"/>
              </w:rPr>
              <w:br/>
            </w:r>
          </w:p>
        </w:tc>
        <w:tc>
          <w:tcPr>
            <w:tcW w:w="1984" w:type="dxa"/>
          </w:tcPr>
          <w:p w:rsidR="001063CB" w:rsidRPr="00187154" w:rsidRDefault="00D3690A" w:rsidP="00327C98">
            <w:pPr>
              <w:widowControl/>
              <w:tabs>
                <w:tab w:val="left" w:pos="426"/>
              </w:tabs>
              <w:rPr>
                <w:sz w:val="20"/>
              </w:rPr>
            </w:pPr>
            <w:r>
              <w:rPr>
                <w:sz w:val="20"/>
                <w:highlight w:val="lightGray"/>
              </w:rPr>
              <w:fldChar w:fldCharType="begin">
                <w:ffData>
                  <w:name w:val=""/>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tc>
        <w:tc>
          <w:tcPr>
            <w:tcW w:w="4826" w:type="dxa"/>
          </w:tcPr>
          <w:p w:rsidR="001063CB" w:rsidRPr="00187154" w:rsidRDefault="001063CB" w:rsidP="00327C98">
            <w:pPr>
              <w:widowControl/>
              <w:tabs>
                <w:tab w:val="left" w:pos="426"/>
              </w:tabs>
              <w:rPr>
                <w:sz w:val="20"/>
              </w:rPr>
            </w:pPr>
          </w:p>
        </w:tc>
      </w:tr>
      <w:tr w:rsidR="001063CB" w:rsidRPr="00187154" w:rsidTr="00D3690A">
        <w:tc>
          <w:tcPr>
            <w:tcW w:w="2622" w:type="dxa"/>
          </w:tcPr>
          <w:p w:rsidR="001063CB" w:rsidRPr="00187154" w:rsidRDefault="001063CB" w:rsidP="00327C98">
            <w:pPr>
              <w:widowControl/>
              <w:tabs>
                <w:tab w:val="left" w:pos="426"/>
              </w:tabs>
              <w:rPr>
                <w:sz w:val="20"/>
              </w:rPr>
            </w:pPr>
            <w:r w:rsidRPr="00187154">
              <w:rPr>
                <w:sz w:val="20"/>
              </w:rPr>
              <w:t>Ort</w:t>
            </w:r>
          </w:p>
        </w:tc>
        <w:tc>
          <w:tcPr>
            <w:tcW w:w="1984" w:type="dxa"/>
          </w:tcPr>
          <w:p w:rsidR="001063CB" w:rsidRPr="00187154" w:rsidRDefault="001063CB" w:rsidP="00327C98">
            <w:pPr>
              <w:widowControl/>
              <w:tabs>
                <w:tab w:val="left" w:pos="426"/>
              </w:tabs>
              <w:rPr>
                <w:sz w:val="20"/>
              </w:rPr>
            </w:pPr>
            <w:r w:rsidRPr="00187154">
              <w:rPr>
                <w:sz w:val="20"/>
              </w:rPr>
              <w:t>Datum</w:t>
            </w:r>
          </w:p>
        </w:tc>
        <w:tc>
          <w:tcPr>
            <w:tcW w:w="4826" w:type="dxa"/>
          </w:tcPr>
          <w:p w:rsidR="001063CB" w:rsidRPr="00187154" w:rsidRDefault="001063CB" w:rsidP="00327C98">
            <w:pPr>
              <w:widowControl/>
              <w:tabs>
                <w:tab w:val="left" w:pos="426"/>
              </w:tabs>
              <w:rPr>
                <w:sz w:val="20"/>
              </w:rPr>
            </w:pPr>
            <w:r w:rsidRPr="00187154">
              <w:rPr>
                <w:sz w:val="20"/>
              </w:rPr>
              <w:t>Rechtsverbindliche Unterschrift und Firmenstempel</w:t>
            </w:r>
          </w:p>
        </w:tc>
      </w:tr>
    </w:tbl>
    <w:p w:rsidR="008237BC" w:rsidRPr="00187154" w:rsidRDefault="008237BC" w:rsidP="00D57CFE">
      <w:pPr>
        <w:widowControl/>
        <w:tabs>
          <w:tab w:val="left" w:pos="426"/>
          <w:tab w:val="left" w:pos="6379"/>
          <w:tab w:val="left" w:pos="7797"/>
          <w:tab w:val="left" w:pos="8505"/>
        </w:tabs>
        <w:spacing w:before="240"/>
        <w:ind w:right="1758"/>
        <w:rPr>
          <w:b/>
          <w:bCs/>
          <w:sz w:val="20"/>
        </w:rPr>
      </w:pPr>
    </w:p>
    <w:p w:rsidR="001063CB" w:rsidRPr="001130B3" w:rsidRDefault="008237BC" w:rsidP="00327C98">
      <w:pPr>
        <w:widowControl/>
        <w:tabs>
          <w:tab w:val="left" w:pos="426"/>
          <w:tab w:val="left" w:pos="6379"/>
          <w:tab w:val="left" w:pos="7797"/>
          <w:tab w:val="left" w:pos="8505"/>
        </w:tabs>
        <w:spacing w:before="360"/>
        <w:ind w:right="1758"/>
        <w:rPr>
          <w:b/>
          <w:sz w:val="20"/>
        </w:rPr>
      </w:pPr>
      <w:r w:rsidRPr="00187154">
        <w:rPr>
          <w:b/>
          <w:bCs/>
          <w:sz w:val="20"/>
        </w:rPr>
        <w:t>9.</w:t>
      </w:r>
      <w:r w:rsidR="008B1190" w:rsidRPr="00187154">
        <w:rPr>
          <w:b/>
          <w:bCs/>
          <w:sz w:val="20"/>
        </w:rPr>
        <w:tab/>
      </w:r>
      <w:r w:rsidR="008B1190" w:rsidRPr="00187154">
        <w:rPr>
          <w:b/>
          <w:sz w:val="20"/>
        </w:rPr>
        <w:t>Externe Prüfbescheinigung</w:t>
      </w:r>
      <w:r w:rsidRPr="00187154">
        <w:rPr>
          <w:b/>
          <w:sz w:val="20"/>
        </w:rPr>
        <w:br/>
      </w:r>
      <w:r w:rsidR="008B1190" w:rsidRPr="00187154">
        <w:rPr>
          <w:b/>
          <w:sz w:val="20"/>
        </w:rPr>
        <w:br/>
        <w:t>Der Verwendungsnachweis wurde in vollem Umfang geprüft.</w:t>
      </w:r>
      <w:r w:rsidRPr="00187154">
        <w:rPr>
          <w:b/>
          <w:sz w:val="20"/>
        </w:rPr>
        <w:br/>
      </w:r>
      <w:r w:rsidR="008B1190" w:rsidRPr="00187154">
        <w:rPr>
          <w:b/>
          <w:sz w:val="20"/>
        </w:rPr>
        <w:br/>
      </w:r>
      <w:r w:rsidR="008B1190" w:rsidRPr="00187154">
        <w:rPr>
          <w:sz w:val="20"/>
        </w:rPr>
        <w:fldChar w:fldCharType="begin">
          <w:ffData>
            <w:name w:val="Kontrollkästchen1"/>
            <w:enabled/>
            <w:calcOnExit w:val="0"/>
            <w:checkBox>
              <w:sizeAuto/>
              <w:default w:val="0"/>
            </w:checkBox>
          </w:ffData>
        </w:fldChar>
      </w:r>
      <w:r w:rsidR="008B1190" w:rsidRPr="00187154">
        <w:rPr>
          <w:sz w:val="20"/>
        </w:rPr>
        <w:instrText xml:space="preserve"> FORMCHECKBOX </w:instrText>
      </w:r>
      <w:r w:rsidR="00DA7A4E">
        <w:rPr>
          <w:sz w:val="20"/>
        </w:rPr>
      </w:r>
      <w:r w:rsidR="00DA7A4E">
        <w:rPr>
          <w:sz w:val="20"/>
        </w:rPr>
        <w:fldChar w:fldCharType="separate"/>
      </w:r>
      <w:r w:rsidR="008B1190" w:rsidRPr="00187154">
        <w:rPr>
          <w:sz w:val="20"/>
        </w:rPr>
        <w:fldChar w:fldCharType="end"/>
      </w:r>
      <w:r w:rsidR="008B1190" w:rsidRPr="00187154">
        <w:rPr>
          <w:sz w:val="20"/>
        </w:rPr>
        <w:t xml:space="preserve"> Die Richtigkeit de</w:t>
      </w:r>
      <w:r w:rsidR="001063CB" w:rsidRPr="00187154">
        <w:rPr>
          <w:sz w:val="20"/>
        </w:rPr>
        <w:t>s</w:t>
      </w:r>
      <w:r w:rsidR="008B1190" w:rsidRPr="00187154">
        <w:rPr>
          <w:sz w:val="20"/>
        </w:rPr>
        <w:t xml:space="preserve"> Verwendungsnachweises wird bestätigt</w:t>
      </w:r>
      <w:r w:rsidR="001063CB" w:rsidRPr="00187154">
        <w:rPr>
          <w:sz w:val="20"/>
        </w:rPr>
        <w:t>‘</w:t>
      </w:r>
      <w:r w:rsidR="001063CB" w:rsidRPr="00187154">
        <w:rPr>
          <w:sz w:val="20"/>
        </w:rPr>
        <w:br/>
      </w:r>
      <w:r w:rsidR="001063CB" w:rsidRPr="00187154">
        <w:rPr>
          <w:sz w:val="20"/>
        </w:rPr>
        <w:fldChar w:fldCharType="begin">
          <w:ffData>
            <w:name w:val="Kontrollkästchen1"/>
            <w:enabled/>
            <w:calcOnExit w:val="0"/>
            <w:checkBox>
              <w:sizeAuto/>
              <w:default w:val="0"/>
            </w:checkBox>
          </w:ffData>
        </w:fldChar>
      </w:r>
      <w:r w:rsidR="001063CB" w:rsidRPr="00187154">
        <w:rPr>
          <w:sz w:val="20"/>
        </w:rPr>
        <w:instrText xml:space="preserve"> FORMCHECKBOX </w:instrText>
      </w:r>
      <w:r w:rsidR="00DA7A4E">
        <w:rPr>
          <w:sz w:val="20"/>
        </w:rPr>
      </w:r>
      <w:r w:rsidR="00DA7A4E">
        <w:rPr>
          <w:sz w:val="20"/>
        </w:rPr>
        <w:fldChar w:fldCharType="separate"/>
      </w:r>
      <w:r w:rsidR="001063CB" w:rsidRPr="00187154">
        <w:rPr>
          <w:sz w:val="20"/>
        </w:rPr>
        <w:fldChar w:fldCharType="end"/>
      </w:r>
      <w:r w:rsidR="001063CB" w:rsidRPr="00187154">
        <w:rPr>
          <w:sz w:val="20"/>
        </w:rPr>
        <w:t xml:space="preserve"> Folgende Unstimmigkeiten wurden im Rahmen der Prüfung festgestellt</w:t>
      </w:r>
      <w:r w:rsidR="008B1190" w:rsidRPr="00187154">
        <w:rPr>
          <w:b/>
          <w:sz w:val="20"/>
        </w:rPr>
        <w:tab/>
      </w:r>
      <w:r w:rsidR="008B1190" w:rsidRPr="00187154">
        <w:rPr>
          <w:b/>
          <w:sz w:val="20"/>
        </w:rPr>
        <w:tab/>
      </w:r>
      <w:r w:rsidR="008B1190" w:rsidRPr="00187154">
        <w:rPr>
          <w:b/>
          <w:sz w:val="20"/>
        </w:rPr>
        <w:tab/>
      </w:r>
      <w:r w:rsidR="008B1190" w:rsidRPr="00187154">
        <w:rPr>
          <w:b/>
          <w:sz w:val="20"/>
        </w:rPr>
        <w:tab/>
      </w:r>
      <w:r w:rsidR="008B1190" w:rsidRPr="00187154">
        <w:rPr>
          <w:b/>
          <w:sz w:val="20"/>
        </w:rPr>
        <w:tab/>
      </w:r>
      <w:r w:rsidR="008B1190" w:rsidRPr="00187154">
        <w:rPr>
          <w:b/>
          <w:sz w:val="20"/>
        </w:rPr>
        <w:tab/>
      </w:r>
      <w:r w:rsidR="008B1190" w:rsidRPr="00187154">
        <w:rPr>
          <w:b/>
          <w:sz w:val="20"/>
        </w:rPr>
        <w:tab/>
      </w:r>
      <w:r w:rsidR="008B1190" w:rsidRPr="00187154">
        <w:rPr>
          <w:b/>
          <w:sz w:val="20"/>
        </w:rPr>
        <w:tab/>
      </w:r>
      <w:r w:rsidR="008B1190" w:rsidRPr="00187154">
        <w:rPr>
          <w:b/>
          <w:sz w:val="20"/>
        </w:rPr>
        <w:tab/>
      </w:r>
      <w:r w:rsidR="008B1190" w:rsidRPr="00187154">
        <w:rPr>
          <w:b/>
          <w:sz w:val="20"/>
        </w:rPr>
        <w:tab/>
      </w:r>
      <w:r w:rsidR="008B1190" w:rsidRPr="00187154">
        <w:rPr>
          <w:b/>
          <w:sz w:val="20"/>
        </w:rPr>
        <w:tab/>
      </w:r>
      <w:r w:rsidR="008B1190" w:rsidRPr="00187154">
        <w:rPr>
          <w:b/>
          <w:sz w:val="20"/>
        </w:rPr>
        <w:tab/>
      </w:r>
      <w:r w:rsidR="008B1190" w:rsidRPr="00187154">
        <w:rPr>
          <w:b/>
          <w:sz w:val="20"/>
        </w:rPr>
        <w:tab/>
      </w:r>
      <w:r w:rsidR="008B1190" w:rsidRPr="00187154">
        <w:rPr>
          <w:b/>
          <w:sz w:val="20"/>
        </w:rPr>
        <w:tab/>
      </w:r>
      <w:r w:rsidR="008B1190" w:rsidRPr="00187154">
        <w:rPr>
          <w:b/>
          <w:sz w:val="20"/>
        </w:rPr>
        <w:br/>
      </w:r>
      <w:r w:rsidR="008B1190" w:rsidRPr="00187154">
        <w:rPr>
          <w:b/>
          <w:sz w:val="20"/>
        </w:rPr>
        <w:br/>
      </w:r>
    </w:p>
    <w:tbl>
      <w:tblPr>
        <w:tblW w:w="0" w:type="auto"/>
        <w:tblLayout w:type="fixed"/>
        <w:tblCellMar>
          <w:left w:w="70" w:type="dxa"/>
          <w:right w:w="70" w:type="dxa"/>
        </w:tblCellMar>
        <w:tblLook w:val="0000" w:firstRow="0" w:lastRow="0" w:firstColumn="0" w:lastColumn="0" w:noHBand="0" w:noVBand="0"/>
      </w:tblPr>
      <w:tblGrid>
        <w:gridCol w:w="2622"/>
        <w:gridCol w:w="1984"/>
        <w:gridCol w:w="4826"/>
      </w:tblGrid>
      <w:tr w:rsidR="001063CB" w:rsidRPr="00187154" w:rsidTr="000E7930">
        <w:tc>
          <w:tcPr>
            <w:tcW w:w="2622" w:type="dxa"/>
            <w:tcBorders>
              <w:bottom w:val="single" w:sz="6" w:space="0" w:color="auto"/>
            </w:tcBorders>
          </w:tcPr>
          <w:p w:rsidR="001063CB" w:rsidRPr="00187154" w:rsidRDefault="00D3690A" w:rsidP="00327C98">
            <w:pPr>
              <w:widowControl/>
              <w:tabs>
                <w:tab w:val="left" w:pos="426"/>
              </w:tabs>
              <w:rPr>
                <w:sz w:val="20"/>
              </w:rPr>
            </w:pPr>
            <w:r>
              <w:rPr>
                <w:sz w:val="20"/>
                <w:highlight w:val="lightGray"/>
              </w:rPr>
              <w:fldChar w:fldCharType="begin">
                <w:ffData>
                  <w:name w:val=""/>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tc>
        <w:tc>
          <w:tcPr>
            <w:tcW w:w="1984" w:type="dxa"/>
            <w:tcBorders>
              <w:bottom w:val="single" w:sz="6" w:space="0" w:color="auto"/>
            </w:tcBorders>
          </w:tcPr>
          <w:p w:rsidR="001063CB" w:rsidRPr="00187154" w:rsidRDefault="00D3690A" w:rsidP="00327C98">
            <w:pPr>
              <w:widowControl/>
              <w:tabs>
                <w:tab w:val="left" w:pos="426"/>
              </w:tabs>
              <w:rPr>
                <w:sz w:val="20"/>
              </w:rPr>
            </w:pPr>
            <w:r>
              <w:rPr>
                <w:sz w:val="20"/>
                <w:highlight w:val="lightGray"/>
              </w:rPr>
              <w:fldChar w:fldCharType="begin">
                <w:ffData>
                  <w:name w:val=""/>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r>
              <w:rPr>
                <w:sz w:val="20"/>
              </w:rPr>
              <w:br/>
            </w:r>
          </w:p>
        </w:tc>
        <w:tc>
          <w:tcPr>
            <w:tcW w:w="4826" w:type="dxa"/>
            <w:tcBorders>
              <w:bottom w:val="single" w:sz="6" w:space="0" w:color="auto"/>
            </w:tcBorders>
          </w:tcPr>
          <w:p w:rsidR="001063CB" w:rsidRPr="00187154" w:rsidRDefault="001063CB" w:rsidP="00327C98">
            <w:pPr>
              <w:widowControl/>
              <w:tabs>
                <w:tab w:val="left" w:pos="426"/>
              </w:tabs>
              <w:rPr>
                <w:sz w:val="20"/>
              </w:rPr>
            </w:pPr>
          </w:p>
        </w:tc>
      </w:tr>
      <w:tr w:rsidR="001063CB" w:rsidRPr="00187154" w:rsidTr="000E7930">
        <w:tc>
          <w:tcPr>
            <w:tcW w:w="2622" w:type="dxa"/>
          </w:tcPr>
          <w:p w:rsidR="001063CB" w:rsidRPr="00187154" w:rsidRDefault="001063CB" w:rsidP="00327C98">
            <w:pPr>
              <w:widowControl/>
              <w:tabs>
                <w:tab w:val="left" w:pos="426"/>
              </w:tabs>
              <w:rPr>
                <w:sz w:val="20"/>
              </w:rPr>
            </w:pPr>
            <w:r w:rsidRPr="00187154">
              <w:rPr>
                <w:sz w:val="20"/>
              </w:rPr>
              <w:lastRenderedPageBreak/>
              <w:t>Ort</w:t>
            </w:r>
          </w:p>
        </w:tc>
        <w:tc>
          <w:tcPr>
            <w:tcW w:w="1984" w:type="dxa"/>
          </w:tcPr>
          <w:p w:rsidR="001063CB" w:rsidRPr="00187154" w:rsidRDefault="001063CB" w:rsidP="00327C98">
            <w:pPr>
              <w:widowControl/>
              <w:tabs>
                <w:tab w:val="left" w:pos="426"/>
              </w:tabs>
              <w:rPr>
                <w:sz w:val="20"/>
              </w:rPr>
            </w:pPr>
            <w:r w:rsidRPr="00187154">
              <w:rPr>
                <w:sz w:val="20"/>
              </w:rPr>
              <w:t>Datum</w:t>
            </w:r>
          </w:p>
        </w:tc>
        <w:tc>
          <w:tcPr>
            <w:tcW w:w="4826" w:type="dxa"/>
          </w:tcPr>
          <w:p w:rsidR="001063CB" w:rsidRPr="00187154" w:rsidRDefault="001063CB" w:rsidP="00327C98">
            <w:pPr>
              <w:widowControl/>
              <w:tabs>
                <w:tab w:val="left" w:pos="426"/>
              </w:tabs>
              <w:rPr>
                <w:sz w:val="20"/>
              </w:rPr>
            </w:pPr>
            <w:r w:rsidRPr="00187154">
              <w:rPr>
                <w:sz w:val="20"/>
              </w:rPr>
              <w:t>Rechtsverbindliche Unterschrift und Firmenstempel</w:t>
            </w:r>
          </w:p>
        </w:tc>
      </w:tr>
    </w:tbl>
    <w:p w:rsidR="0027095E" w:rsidRPr="00327C98" w:rsidRDefault="0027095E" w:rsidP="00327C98">
      <w:pPr>
        <w:pStyle w:val="Textkrper"/>
        <w:spacing w:after="840"/>
        <w:rPr>
          <w:b/>
        </w:rPr>
        <w:sectPr w:rsidR="0027095E" w:rsidRPr="00327C98" w:rsidSect="001130B3">
          <w:footerReference w:type="default" r:id="rId10"/>
          <w:endnotePr>
            <w:numRestart w:val="eachSect"/>
          </w:endnotePr>
          <w:type w:val="continuous"/>
          <w:pgSz w:w="11907" w:h="16840" w:code="9"/>
          <w:pgMar w:top="1418" w:right="992" w:bottom="737" w:left="1361" w:header="567" w:footer="430" w:gutter="0"/>
          <w:cols w:space="720"/>
          <w:noEndnote/>
          <w:titlePg/>
        </w:sectPr>
      </w:pPr>
    </w:p>
    <w:p w:rsidR="0027095E" w:rsidRPr="006B5BD6" w:rsidRDefault="0027095E" w:rsidP="006B5BD6">
      <w:pPr>
        <w:tabs>
          <w:tab w:val="left" w:pos="2495"/>
        </w:tabs>
        <w:rPr>
          <w:sz w:val="16"/>
        </w:rPr>
      </w:pPr>
    </w:p>
    <w:sectPr w:rsidR="0027095E" w:rsidRPr="006B5BD6" w:rsidSect="0027095E">
      <w:headerReference w:type="first" r:id="rId11"/>
      <w:endnotePr>
        <w:numRestart w:val="eachSect"/>
      </w:endnotePr>
      <w:type w:val="continuous"/>
      <w:pgSz w:w="11907" w:h="16840" w:code="9"/>
      <w:pgMar w:top="1134" w:right="1253" w:bottom="851" w:left="1361" w:header="567" w:footer="39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00D" w:rsidRDefault="008E000D">
      <w:r>
        <w:separator/>
      </w:r>
    </w:p>
  </w:endnote>
  <w:endnote w:type="continuationSeparator" w:id="0">
    <w:p w:rsidR="008E000D" w:rsidRDefault="008E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E4" w:rsidRDefault="00793FBE" w:rsidP="00634962">
    <w:pPr>
      <w:pStyle w:val="Fuzeile"/>
      <w:rPr>
        <w:rFonts w:cs="Arial"/>
        <w:sz w:val="12"/>
        <w:szCs w:val="12"/>
      </w:rPr>
    </w:pPr>
    <w:r>
      <w:rPr>
        <w:noProof/>
      </w:rPr>
      <mc:AlternateContent>
        <mc:Choice Requires="wps">
          <w:drawing>
            <wp:anchor distT="0" distB="0" distL="114300" distR="114300" simplePos="0" relativeHeight="251657216" behindDoc="0" locked="1" layoutInCell="1" allowOverlap="1">
              <wp:simplePos x="0" y="0"/>
              <wp:positionH relativeFrom="column">
                <wp:posOffset>-586740</wp:posOffset>
              </wp:positionH>
              <wp:positionV relativeFrom="page">
                <wp:posOffset>6918960</wp:posOffset>
              </wp:positionV>
              <wp:extent cx="462915" cy="33864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3386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9E4" w:rsidRDefault="003169E4" w:rsidP="00634962">
                          <w:pPr>
                            <w:rPr>
                              <w:rFonts w:cs="Arial"/>
                              <w:sz w:val="12"/>
                              <w:szCs w:val="12"/>
                            </w:rPr>
                          </w:pPr>
                          <w:r>
                            <w:rPr>
                              <w:rFonts w:cs="Arial"/>
                              <w:sz w:val="12"/>
                              <w:szCs w:val="12"/>
                            </w:rPr>
                            <w:t>Luftfahrtförderung</w:t>
                          </w:r>
                        </w:p>
                        <w:p w:rsidR="003169E4" w:rsidRDefault="003169E4" w:rsidP="00634962">
                          <w:pPr>
                            <w:rPr>
                              <w:rFonts w:cs="Arial"/>
                              <w:sz w:val="12"/>
                              <w:szCs w:val="12"/>
                            </w:rPr>
                          </w:pPr>
                          <w:r>
                            <w:rPr>
                              <w:rFonts w:cs="Arial"/>
                              <w:sz w:val="12"/>
                              <w:szCs w:val="12"/>
                            </w:rPr>
                            <w:t xml:space="preserve">Stand: </w:t>
                          </w:r>
                          <w:r w:rsidR="00B320CC">
                            <w:rPr>
                              <w:rFonts w:cs="Arial"/>
                              <w:sz w:val="12"/>
                              <w:szCs w:val="12"/>
                            </w:rPr>
                            <w:t>Oktober 2019</w:t>
                          </w:r>
                        </w:p>
                        <w:p w:rsidR="003169E4" w:rsidRDefault="003169E4" w:rsidP="00634962">
                          <w:pPr>
                            <w:rPr>
                              <w:rFonts w:cs="Arial"/>
                              <w:sz w:val="12"/>
                              <w:szCs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2pt;margin-top:544.8pt;width:36.45pt;height:26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" stroked="f">
              <v:textbox style="layout-flow:vertical;mso-layout-flow-alt:bottom-to-top">
                <w:txbxContent>
                  <w:p w:rsidR="003169E4" w:rsidRDefault="003169E4" w:rsidP="00634962">
                    <w:pPr>
                      <w:rPr>
                        <w:rFonts w:cs="Arial"/>
                        <w:sz w:val="12"/>
                        <w:szCs w:val="12"/>
                      </w:rPr>
                    </w:pPr>
                    <w:r>
                      <w:rPr>
                        <w:rFonts w:cs="Arial"/>
                        <w:sz w:val="12"/>
                        <w:szCs w:val="12"/>
                      </w:rPr>
                      <w:t>Luftfahrtförderung</w:t>
                    </w:r>
                  </w:p>
                  <w:p w:rsidR="003169E4" w:rsidRDefault="003169E4" w:rsidP="00634962">
                    <w:pPr>
                      <w:rPr>
                        <w:rFonts w:cs="Arial"/>
                        <w:sz w:val="12"/>
                        <w:szCs w:val="12"/>
                      </w:rPr>
                    </w:pPr>
                    <w:r>
                      <w:rPr>
                        <w:rFonts w:cs="Arial"/>
                        <w:sz w:val="12"/>
                        <w:szCs w:val="12"/>
                      </w:rPr>
                      <w:t xml:space="preserve">Stand: </w:t>
                    </w:r>
                    <w:r w:rsidR="00B320CC">
                      <w:rPr>
                        <w:rFonts w:cs="Arial"/>
                        <w:sz w:val="12"/>
                        <w:szCs w:val="12"/>
                      </w:rPr>
                      <w:t>Oktober 2019</w:t>
                    </w:r>
                  </w:p>
                  <w:p w:rsidR="003169E4" w:rsidRDefault="003169E4" w:rsidP="00634962">
                    <w:pPr>
                      <w:rPr>
                        <w:rFonts w:cs="Arial"/>
                        <w:sz w:val="12"/>
                        <w:szCs w:val="12"/>
                      </w:rPr>
                    </w:pPr>
                  </w:p>
                </w:txbxContent>
              </v:textbox>
              <w10:wrap anchory="page"/>
              <w10:anchorlock/>
            </v:shape>
          </w:pict>
        </mc:Fallback>
      </mc:AlternateContent>
    </w:r>
    <w:r w:rsidR="003169E4">
      <w:rPr>
        <w:rFonts w:cs="Arial"/>
        <w:sz w:val="12"/>
        <w:szCs w:val="12"/>
      </w:rPr>
      <w:t>Investitions- und Förderbank Niedersachsen    Günther-Wagner-Allee 12 -16   30177 Hannover   Telefon 0511 30031-0   Telefax 0511 30031-11333   info@nbank.de   www.nbank.de</w:t>
    </w:r>
  </w:p>
  <w:p w:rsidR="003169E4" w:rsidRDefault="003169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E4" w:rsidRDefault="00793FBE" w:rsidP="001130B3">
    <w:pPr>
      <w:pStyle w:val="Fuzeile"/>
      <w:rPr>
        <w:rFonts w:cs="Arial"/>
        <w:sz w:val="12"/>
        <w:szCs w:val="12"/>
      </w:rPr>
    </w:pPr>
    <w:r>
      <w:rPr>
        <w:noProof/>
      </w:rPr>
      <mc:AlternateContent>
        <mc:Choice Requires="wps">
          <w:drawing>
            <wp:anchor distT="0" distB="0" distL="114300" distR="114300" simplePos="0" relativeHeight="251658240" behindDoc="0" locked="1" layoutInCell="1" allowOverlap="1">
              <wp:simplePos x="0" y="0"/>
              <wp:positionH relativeFrom="column">
                <wp:posOffset>-586740</wp:posOffset>
              </wp:positionH>
              <wp:positionV relativeFrom="page">
                <wp:posOffset>6918960</wp:posOffset>
              </wp:positionV>
              <wp:extent cx="462915" cy="338645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3386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69E4" w:rsidRDefault="003169E4" w:rsidP="001130B3">
                          <w:pPr>
                            <w:rPr>
                              <w:rFonts w:cs="Arial"/>
                              <w:sz w:val="12"/>
                              <w:szCs w:val="12"/>
                            </w:rPr>
                          </w:pPr>
                          <w:r>
                            <w:rPr>
                              <w:rFonts w:cs="Arial"/>
                              <w:sz w:val="12"/>
                              <w:szCs w:val="12"/>
                            </w:rPr>
                            <w:t>Luftfahrtförderung</w:t>
                          </w:r>
                        </w:p>
                        <w:p w:rsidR="003169E4" w:rsidRDefault="00B320CC" w:rsidP="001130B3">
                          <w:pPr>
                            <w:rPr>
                              <w:rFonts w:cs="Arial"/>
                              <w:sz w:val="12"/>
                              <w:szCs w:val="12"/>
                            </w:rPr>
                          </w:pPr>
                          <w:r>
                            <w:rPr>
                              <w:rFonts w:cs="Arial"/>
                              <w:sz w:val="12"/>
                              <w:szCs w:val="12"/>
                            </w:rPr>
                            <w:t>Stand: Oktober 2019</w:t>
                          </w:r>
                        </w:p>
                        <w:p w:rsidR="003169E4" w:rsidRDefault="003169E4" w:rsidP="001130B3">
                          <w:pPr>
                            <w:rPr>
                              <w:rFonts w:cs="Arial"/>
                              <w:sz w:val="12"/>
                              <w:szCs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6.2pt;margin-top:544.8pt;width:36.45pt;height:26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" stroked="f">
              <v:textbox style="layout-flow:vertical;mso-layout-flow-alt:bottom-to-top">
                <w:txbxContent>
                  <w:p w:rsidR="003169E4" w:rsidRDefault="003169E4" w:rsidP="001130B3">
                    <w:pPr>
                      <w:rPr>
                        <w:rFonts w:cs="Arial"/>
                        <w:sz w:val="12"/>
                        <w:szCs w:val="12"/>
                      </w:rPr>
                    </w:pPr>
                    <w:r>
                      <w:rPr>
                        <w:rFonts w:cs="Arial"/>
                        <w:sz w:val="12"/>
                        <w:szCs w:val="12"/>
                      </w:rPr>
                      <w:t>Luftfahrtförderung</w:t>
                    </w:r>
                  </w:p>
                  <w:p w:rsidR="003169E4" w:rsidRDefault="00B320CC" w:rsidP="001130B3">
                    <w:pPr>
                      <w:rPr>
                        <w:rFonts w:cs="Arial"/>
                        <w:sz w:val="12"/>
                        <w:szCs w:val="12"/>
                      </w:rPr>
                    </w:pPr>
                    <w:r>
                      <w:rPr>
                        <w:rFonts w:cs="Arial"/>
                        <w:sz w:val="12"/>
                        <w:szCs w:val="12"/>
                      </w:rPr>
                      <w:t>Stand: Oktober 2019</w:t>
                    </w:r>
                  </w:p>
                  <w:p w:rsidR="003169E4" w:rsidRDefault="003169E4" w:rsidP="001130B3">
                    <w:pPr>
                      <w:rPr>
                        <w:rFonts w:cs="Arial"/>
                        <w:sz w:val="12"/>
                        <w:szCs w:val="12"/>
                      </w:rPr>
                    </w:pPr>
                  </w:p>
                </w:txbxContent>
              </v:textbox>
              <w10:wrap anchory="page"/>
              <w10:anchorlock/>
            </v:shape>
          </w:pict>
        </mc:Fallback>
      </mc:AlternateContent>
    </w:r>
    <w:r w:rsidR="003169E4">
      <w:rPr>
        <w:rFonts w:cs="Arial"/>
        <w:sz w:val="12"/>
        <w:szCs w:val="12"/>
      </w:rPr>
      <w:t>Investitions- und Förderbank Niedersachsen    Günther-Wagner-Allee 12 -16   30177 Hannover   Telefon 0511 30031-0   Telefax 0511 30031-11333   info@nbank.de   www.nbank.de</w:t>
    </w:r>
  </w:p>
  <w:p w:rsidR="003169E4" w:rsidRDefault="003169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00D" w:rsidRDefault="008E000D">
      <w:r>
        <w:separator/>
      </w:r>
    </w:p>
  </w:footnote>
  <w:footnote w:type="continuationSeparator" w:id="0">
    <w:p w:rsidR="008E000D" w:rsidRDefault="008E0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E4" w:rsidRDefault="003169E4">
    <w:pPr>
      <w:pStyle w:val="Kopfzeile"/>
      <w:jc w:val="center"/>
    </w:pPr>
    <w:r>
      <w:fldChar w:fldCharType="begin"/>
    </w:r>
    <w:r>
      <w:instrText>PAGE   \* MERGEFORMAT</w:instrText>
    </w:r>
    <w:r>
      <w:fldChar w:fldCharType="separate"/>
    </w:r>
    <w:r w:rsidR="00DA7A4E">
      <w:rPr>
        <w:noProof/>
      </w:rPr>
      <w:t>5</w:t>
    </w:r>
    <w:r>
      <w:fldChar w:fldCharType="end"/>
    </w:r>
  </w:p>
  <w:p w:rsidR="003169E4" w:rsidRDefault="003169E4">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9E4" w:rsidRDefault="003169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lvl>
  </w:abstractNum>
  <w:abstractNum w:abstractNumId="1" w15:restartNumberingAfterBreak="1">
    <w:nsid w:val="0DE069CB"/>
    <w:multiLevelType w:val="hybridMultilevel"/>
    <w:tmpl w:val="54666102"/>
    <w:lvl w:ilvl="0" w:tplc="28DE4EF0">
      <w:start w:val="1"/>
      <w:numFmt w:val="bullet"/>
      <w:lvlText w:val=""/>
      <w:lvlJc w:val="left"/>
      <w:pPr>
        <w:tabs>
          <w:tab w:val="num" w:pos="720"/>
        </w:tabs>
        <w:ind w:left="720" w:hanging="360"/>
      </w:pPr>
      <w:rPr>
        <w:rFonts w:ascii="Symbol" w:hAnsi="Symbol" w:hint="default"/>
        <w:sz w:val="16"/>
        <w:szCs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23D85B88"/>
    <w:multiLevelType w:val="multilevel"/>
    <w:tmpl w:val="9B4C4C50"/>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7D84EFD"/>
    <w:multiLevelType w:val="singleLevel"/>
    <w:tmpl w:val="1110FC0A"/>
    <w:lvl w:ilvl="0">
      <w:start w:val="77"/>
      <w:numFmt w:val="decimal"/>
      <w:lvlText w:val="%1."/>
      <w:lvlJc w:val="left"/>
      <w:pPr>
        <w:tabs>
          <w:tab w:val="num" w:pos="420"/>
        </w:tabs>
        <w:ind w:left="420" w:hanging="420"/>
      </w:pPr>
      <w:rPr>
        <w:rFonts w:hint="default"/>
      </w:rPr>
    </w:lvl>
  </w:abstractNum>
  <w:abstractNum w:abstractNumId="4" w15:restartNumberingAfterBreak="0">
    <w:nsid w:val="33131EF0"/>
    <w:multiLevelType w:val="multilevel"/>
    <w:tmpl w:val="48041FD0"/>
    <w:lvl w:ilvl="0">
      <w:start w:val="1"/>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1">
    <w:nsid w:val="47346B2A"/>
    <w:multiLevelType w:val="singleLevel"/>
    <w:tmpl w:val="0407000F"/>
    <w:lvl w:ilvl="0">
      <w:start w:val="7"/>
      <w:numFmt w:val="decimal"/>
      <w:lvlText w:val="%1."/>
      <w:lvlJc w:val="left"/>
      <w:pPr>
        <w:tabs>
          <w:tab w:val="num" w:pos="360"/>
        </w:tabs>
        <w:ind w:left="360" w:hanging="360"/>
      </w:pPr>
      <w:rPr>
        <w:rFonts w:hint="default"/>
      </w:rPr>
    </w:lvl>
  </w:abstractNum>
  <w:abstractNum w:abstractNumId="6" w15:restartNumberingAfterBreak="1">
    <w:nsid w:val="754072EB"/>
    <w:multiLevelType w:val="multilevel"/>
    <w:tmpl w:val="C504D0F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708" w:hanging="283"/>
        </w:pPr>
        <w:rPr>
          <w:rFonts w:ascii="Symbol" w:hAnsi="Symbol" w:hint="default"/>
        </w:rPr>
      </w:lvl>
    </w:lvlOverride>
  </w:num>
  <w:num w:numId="2">
    <w:abstractNumId w:val="3"/>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DAqf0OItclJKL9vqSBkc/v+YrIHsmYv7fmrflkd0ByyB9xD2vOKXEyd0xU91JMh76DJzAMjX6QfhxwbQoOqiw==" w:salt="prHqJfagBsexyHtNf4pyhw=="/>
  <w:styleLockTheme/>
  <w:styleLockQFSet/>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pos w:val="sectEnd"/>
    <w:numRestart w:val="eachSect"/>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51"/>
    <w:rsid w:val="0002454F"/>
    <w:rsid w:val="00044C95"/>
    <w:rsid w:val="0005187B"/>
    <w:rsid w:val="00064FB9"/>
    <w:rsid w:val="000E656E"/>
    <w:rsid w:val="000E7930"/>
    <w:rsid w:val="000F458F"/>
    <w:rsid w:val="001063CB"/>
    <w:rsid w:val="00106A1B"/>
    <w:rsid w:val="001130B3"/>
    <w:rsid w:val="001148F1"/>
    <w:rsid w:val="001213B4"/>
    <w:rsid w:val="00121680"/>
    <w:rsid w:val="00165633"/>
    <w:rsid w:val="00181A39"/>
    <w:rsid w:val="00187154"/>
    <w:rsid w:val="001A768A"/>
    <w:rsid w:val="001B280B"/>
    <w:rsid w:val="001B62AE"/>
    <w:rsid w:val="001D59B1"/>
    <w:rsid w:val="001E73FB"/>
    <w:rsid w:val="001F15F0"/>
    <w:rsid w:val="00205BD5"/>
    <w:rsid w:val="00215590"/>
    <w:rsid w:val="0024795F"/>
    <w:rsid w:val="00252942"/>
    <w:rsid w:val="0027095E"/>
    <w:rsid w:val="002753DB"/>
    <w:rsid w:val="00284AAB"/>
    <w:rsid w:val="0028797F"/>
    <w:rsid w:val="002A1D34"/>
    <w:rsid w:val="002E3521"/>
    <w:rsid w:val="002E5E8F"/>
    <w:rsid w:val="0030234F"/>
    <w:rsid w:val="00312815"/>
    <w:rsid w:val="003169E4"/>
    <w:rsid w:val="00323C10"/>
    <w:rsid w:val="00327C98"/>
    <w:rsid w:val="0034786C"/>
    <w:rsid w:val="00347DE3"/>
    <w:rsid w:val="00373194"/>
    <w:rsid w:val="003738F1"/>
    <w:rsid w:val="00376ADF"/>
    <w:rsid w:val="003A6A29"/>
    <w:rsid w:val="003B1FB5"/>
    <w:rsid w:val="003B2BC7"/>
    <w:rsid w:val="003B4A74"/>
    <w:rsid w:val="003C0AA8"/>
    <w:rsid w:val="003C2174"/>
    <w:rsid w:val="003C2B40"/>
    <w:rsid w:val="003D2441"/>
    <w:rsid w:val="004020DE"/>
    <w:rsid w:val="00406270"/>
    <w:rsid w:val="004067DA"/>
    <w:rsid w:val="00410D42"/>
    <w:rsid w:val="00462D39"/>
    <w:rsid w:val="00465B4C"/>
    <w:rsid w:val="0047013C"/>
    <w:rsid w:val="00495B1F"/>
    <w:rsid w:val="00496FEC"/>
    <w:rsid w:val="004A49DE"/>
    <w:rsid w:val="004A6629"/>
    <w:rsid w:val="004C5307"/>
    <w:rsid w:val="004D1AD6"/>
    <w:rsid w:val="004D2066"/>
    <w:rsid w:val="004E287A"/>
    <w:rsid w:val="004E57C9"/>
    <w:rsid w:val="004F4B2F"/>
    <w:rsid w:val="00501997"/>
    <w:rsid w:val="00532B1E"/>
    <w:rsid w:val="005510E4"/>
    <w:rsid w:val="00561A86"/>
    <w:rsid w:val="00576537"/>
    <w:rsid w:val="00577B7E"/>
    <w:rsid w:val="005A5ACC"/>
    <w:rsid w:val="005A5FB3"/>
    <w:rsid w:val="005A7CAD"/>
    <w:rsid w:val="005B1967"/>
    <w:rsid w:val="005E248B"/>
    <w:rsid w:val="006229E7"/>
    <w:rsid w:val="00634962"/>
    <w:rsid w:val="00652376"/>
    <w:rsid w:val="00656955"/>
    <w:rsid w:val="006600E7"/>
    <w:rsid w:val="0067411C"/>
    <w:rsid w:val="0069451D"/>
    <w:rsid w:val="006A3910"/>
    <w:rsid w:val="006A6E2E"/>
    <w:rsid w:val="006B5BD6"/>
    <w:rsid w:val="006B65CC"/>
    <w:rsid w:val="006C11C6"/>
    <w:rsid w:val="006D30A7"/>
    <w:rsid w:val="006F2E7F"/>
    <w:rsid w:val="00701B1A"/>
    <w:rsid w:val="00707E1C"/>
    <w:rsid w:val="00740E53"/>
    <w:rsid w:val="00750151"/>
    <w:rsid w:val="00766429"/>
    <w:rsid w:val="00770D5E"/>
    <w:rsid w:val="00793FBE"/>
    <w:rsid w:val="00794159"/>
    <w:rsid w:val="00794F18"/>
    <w:rsid w:val="007B7B59"/>
    <w:rsid w:val="007C7171"/>
    <w:rsid w:val="007F3B2D"/>
    <w:rsid w:val="0082194E"/>
    <w:rsid w:val="0082260D"/>
    <w:rsid w:val="008237BC"/>
    <w:rsid w:val="00856835"/>
    <w:rsid w:val="008A3C70"/>
    <w:rsid w:val="008B1190"/>
    <w:rsid w:val="008B3A13"/>
    <w:rsid w:val="008D55F4"/>
    <w:rsid w:val="008E000D"/>
    <w:rsid w:val="008E1117"/>
    <w:rsid w:val="008E25D2"/>
    <w:rsid w:val="009230F2"/>
    <w:rsid w:val="00932383"/>
    <w:rsid w:val="00943912"/>
    <w:rsid w:val="00953B41"/>
    <w:rsid w:val="00956C51"/>
    <w:rsid w:val="0095738A"/>
    <w:rsid w:val="009A4488"/>
    <w:rsid w:val="009B0503"/>
    <w:rsid w:val="009B64A4"/>
    <w:rsid w:val="009E7408"/>
    <w:rsid w:val="00A062D4"/>
    <w:rsid w:val="00A07998"/>
    <w:rsid w:val="00A13EAB"/>
    <w:rsid w:val="00A239A0"/>
    <w:rsid w:val="00A30FE5"/>
    <w:rsid w:val="00A32BE6"/>
    <w:rsid w:val="00A36B7F"/>
    <w:rsid w:val="00A423E5"/>
    <w:rsid w:val="00A50C3C"/>
    <w:rsid w:val="00A54F05"/>
    <w:rsid w:val="00A8736A"/>
    <w:rsid w:val="00A93BCE"/>
    <w:rsid w:val="00AA09C1"/>
    <w:rsid w:val="00AA1FB9"/>
    <w:rsid w:val="00AB6995"/>
    <w:rsid w:val="00AC527C"/>
    <w:rsid w:val="00AE2CB3"/>
    <w:rsid w:val="00AE544C"/>
    <w:rsid w:val="00B050E7"/>
    <w:rsid w:val="00B10F93"/>
    <w:rsid w:val="00B20325"/>
    <w:rsid w:val="00B21768"/>
    <w:rsid w:val="00B311EE"/>
    <w:rsid w:val="00B320CC"/>
    <w:rsid w:val="00B32504"/>
    <w:rsid w:val="00B85ECE"/>
    <w:rsid w:val="00B9024A"/>
    <w:rsid w:val="00BA0D3D"/>
    <w:rsid w:val="00BA3409"/>
    <w:rsid w:val="00BB145E"/>
    <w:rsid w:val="00BB2BAF"/>
    <w:rsid w:val="00BC0BFA"/>
    <w:rsid w:val="00BF3E24"/>
    <w:rsid w:val="00C03CEA"/>
    <w:rsid w:val="00C1502F"/>
    <w:rsid w:val="00C166C4"/>
    <w:rsid w:val="00C23A53"/>
    <w:rsid w:val="00C34A04"/>
    <w:rsid w:val="00C43B1E"/>
    <w:rsid w:val="00C50C93"/>
    <w:rsid w:val="00C64585"/>
    <w:rsid w:val="00C66393"/>
    <w:rsid w:val="00C85E9B"/>
    <w:rsid w:val="00C96739"/>
    <w:rsid w:val="00CA610F"/>
    <w:rsid w:val="00CA63B8"/>
    <w:rsid w:val="00CB7D72"/>
    <w:rsid w:val="00CF69EE"/>
    <w:rsid w:val="00D106ED"/>
    <w:rsid w:val="00D10AE7"/>
    <w:rsid w:val="00D2003D"/>
    <w:rsid w:val="00D20AAD"/>
    <w:rsid w:val="00D212CE"/>
    <w:rsid w:val="00D3690A"/>
    <w:rsid w:val="00D40E42"/>
    <w:rsid w:val="00D474F8"/>
    <w:rsid w:val="00D57CFE"/>
    <w:rsid w:val="00D63D3A"/>
    <w:rsid w:val="00D65733"/>
    <w:rsid w:val="00D824AF"/>
    <w:rsid w:val="00DA2C63"/>
    <w:rsid w:val="00DA7A4E"/>
    <w:rsid w:val="00DB595B"/>
    <w:rsid w:val="00DC1974"/>
    <w:rsid w:val="00DD35F7"/>
    <w:rsid w:val="00E15D74"/>
    <w:rsid w:val="00E32179"/>
    <w:rsid w:val="00E87A6C"/>
    <w:rsid w:val="00EA57FB"/>
    <w:rsid w:val="00EC64E3"/>
    <w:rsid w:val="00EE489E"/>
    <w:rsid w:val="00EF0CFD"/>
    <w:rsid w:val="00EF42A0"/>
    <w:rsid w:val="00F2499D"/>
    <w:rsid w:val="00F30D2A"/>
    <w:rsid w:val="00F620EB"/>
    <w:rsid w:val="00F702AB"/>
    <w:rsid w:val="00F735A9"/>
    <w:rsid w:val="00F74B09"/>
    <w:rsid w:val="00F75937"/>
    <w:rsid w:val="00FD7548"/>
    <w:rsid w:val="00FF170F"/>
    <w:rsid w:val="00FF588F"/>
    <w:rsid w:val="00FF70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9CBB7F2"/>
  <w15:chartTrackingRefBased/>
  <w15:docId w15:val="{98CBF5E6-F76A-499E-85FE-8DD82B4C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pPr>
    <w:rPr>
      <w:rFonts w:ascii="Arial" w:hAnsi="Arial"/>
      <w:sz w:val="22"/>
    </w:rPr>
  </w:style>
  <w:style w:type="paragraph" w:styleId="berschrift1">
    <w:name w:val="heading 1"/>
    <w:basedOn w:val="Standard"/>
    <w:next w:val="Standard"/>
    <w:qFormat/>
    <w:pPr>
      <w:keepNext/>
      <w:widowControl/>
      <w:tabs>
        <w:tab w:val="left" w:pos="426"/>
        <w:tab w:val="left" w:pos="6379"/>
        <w:tab w:val="left" w:pos="7797"/>
      </w:tabs>
      <w:overflowPunct w:val="0"/>
      <w:autoSpaceDE w:val="0"/>
      <w:autoSpaceDN w:val="0"/>
      <w:adjustRightInd w:val="0"/>
      <w:spacing w:before="60" w:after="60"/>
      <w:jc w:val="right"/>
      <w:textAlignment w:val="baseline"/>
      <w:outlineLvl w:val="0"/>
    </w:pPr>
    <w:rPr>
      <w:b/>
      <w:i/>
      <w:sz w:val="20"/>
    </w:rPr>
  </w:style>
  <w:style w:type="paragraph" w:styleId="berschrift2">
    <w:name w:val="heading 2"/>
    <w:basedOn w:val="Standard"/>
    <w:next w:val="Standard"/>
    <w:qFormat/>
    <w:pPr>
      <w:keepNext/>
      <w:widowControl/>
      <w:spacing w:before="60" w:after="60"/>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Textkrper">
    <w:name w:val="Body Text"/>
    <w:basedOn w:val="Standard"/>
    <w:link w:val="TextkrperZchn"/>
    <w:pPr>
      <w:widowControl/>
      <w:tabs>
        <w:tab w:val="left" w:pos="426"/>
      </w:tabs>
      <w:spacing w:before="480" w:after="960"/>
      <w:ind w:right="-62"/>
    </w:pPr>
    <w:rPr>
      <w:sz w:val="20"/>
    </w:rPr>
  </w:style>
  <w:style w:type="paragraph" w:styleId="Titel">
    <w:name w:val="Title"/>
    <w:basedOn w:val="Standard"/>
    <w:qFormat/>
    <w:pPr>
      <w:widowControl/>
      <w:spacing w:before="600" w:after="960" w:line="360" w:lineRule="auto"/>
      <w:ind w:right="79"/>
      <w:jc w:val="center"/>
    </w:pPr>
    <w:rPr>
      <w:b/>
      <w:sz w:val="40"/>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locked/>
    <w:rsid w:val="00410D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D63D3A"/>
    <w:pPr>
      <w:widowControl/>
      <w:spacing w:after="120" w:line="280" w:lineRule="atLeast"/>
      <w:ind w:left="283"/>
    </w:pPr>
    <w:rPr>
      <w:kern w:val="16"/>
      <w:sz w:val="21"/>
    </w:rPr>
  </w:style>
  <w:style w:type="character" w:customStyle="1" w:styleId="Textkrper-ZeileneinzugZchn">
    <w:name w:val="Textkörper-Zeileneinzug Zchn"/>
    <w:link w:val="Textkrper-Zeileneinzug"/>
    <w:rsid w:val="00D63D3A"/>
    <w:rPr>
      <w:rFonts w:ascii="Arial" w:hAnsi="Arial"/>
      <w:kern w:val="16"/>
      <w:sz w:val="21"/>
    </w:rPr>
  </w:style>
  <w:style w:type="character" w:customStyle="1" w:styleId="TextkrperZchn">
    <w:name w:val="Textkörper Zchn"/>
    <w:link w:val="Textkrper"/>
    <w:rsid w:val="001063CB"/>
    <w:rPr>
      <w:rFonts w:ascii="Arial" w:hAnsi="Arial"/>
    </w:rPr>
  </w:style>
  <w:style w:type="character" w:customStyle="1" w:styleId="KopfzeileZchn">
    <w:name w:val="Kopfzeile Zchn"/>
    <w:link w:val="Kopfzeile"/>
    <w:uiPriority w:val="99"/>
    <w:rsid w:val="007C7171"/>
    <w:rPr>
      <w:rFonts w:ascii="Arial" w:hAnsi="Arial"/>
      <w:sz w:val="22"/>
    </w:rPr>
  </w:style>
  <w:style w:type="character" w:customStyle="1" w:styleId="FuzeileZchn">
    <w:name w:val="Fußzeile Zchn"/>
    <w:link w:val="Fuzeile"/>
    <w:rsid w:val="0063496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76094">
      <w:bodyDiv w:val="1"/>
      <w:marLeft w:val="0"/>
      <w:marRight w:val="0"/>
      <w:marTop w:val="0"/>
      <w:marBottom w:val="0"/>
      <w:divBdr>
        <w:top w:val="none" w:sz="0" w:space="0" w:color="auto"/>
        <w:left w:val="none" w:sz="0" w:space="0" w:color="auto"/>
        <w:bottom w:val="none" w:sz="0" w:space="0" w:color="auto"/>
        <w:right w:val="none" w:sz="0" w:space="0" w:color="auto"/>
      </w:divBdr>
    </w:div>
    <w:div w:id="890387838">
      <w:bodyDiv w:val="1"/>
      <w:marLeft w:val="0"/>
      <w:marRight w:val="0"/>
      <w:marTop w:val="0"/>
      <w:marBottom w:val="0"/>
      <w:divBdr>
        <w:top w:val="none" w:sz="0" w:space="0" w:color="auto"/>
        <w:left w:val="none" w:sz="0" w:space="0" w:color="auto"/>
        <w:bottom w:val="none" w:sz="0" w:space="0" w:color="auto"/>
        <w:right w:val="none" w:sz="0" w:space="0" w:color="auto"/>
      </w:divBdr>
    </w:div>
    <w:div w:id="949360404">
      <w:bodyDiv w:val="1"/>
      <w:marLeft w:val="0"/>
      <w:marRight w:val="0"/>
      <w:marTop w:val="0"/>
      <w:marBottom w:val="0"/>
      <w:divBdr>
        <w:top w:val="none" w:sz="0" w:space="0" w:color="auto"/>
        <w:left w:val="none" w:sz="0" w:space="0" w:color="auto"/>
        <w:bottom w:val="none" w:sz="0" w:space="0" w:color="auto"/>
        <w:right w:val="none" w:sz="0" w:space="0" w:color="auto"/>
      </w:divBdr>
    </w:div>
    <w:div w:id="1276908061">
      <w:bodyDiv w:val="1"/>
      <w:marLeft w:val="0"/>
      <w:marRight w:val="0"/>
      <w:marTop w:val="0"/>
      <w:marBottom w:val="0"/>
      <w:divBdr>
        <w:top w:val="none" w:sz="0" w:space="0" w:color="auto"/>
        <w:left w:val="none" w:sz="0" w:space="0" w:color="auto"/>
        <w:bottom w:val="none" w:sz="0" w:space="0" w:color="auto"/>
        <w:right w:val="none" w:sz="0" w:space="0" w:color="auto"/>
      </w:divBdr>
    </w:div>
    <w:div w:id="1321424455">
      <w:bodyDiv w:val="1"/>
      <w:marLeft w:val="0"/>
      <w:marRight w:val="0"/>
      <w:marTop w:val="0"/>
      <w:marBottom w:val="0"/>
      <w:divBdr>
        <w:top w:val="none" w:sz="0" w:space="0" w:color="auto"/>
        <w:left w:val="none" w:sz="0" w:space="0" w:color="auto"/>
        <w:bottom w:val="none" w:sz="0" w:space="0" w:color="auto"/>
        <w:right w:val="none" w:sz="0" w:space="0" w:color="auto"/>
      </w:divBdr>
    </w:div>
    <w:div w:id="207349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963</Words>
  <Characters>6071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profi-Ausdruck 3255c/06.05</vt:lpstr>
    </vt:vector>
  </TitlesOfParts>
  <Company>DLR-IP</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profi-Ausdruck 3255c/06.05</dc:title>
  <dc:subject>Verwendungsnachweis NKBF 98</dc:subject>
  <dc:creator>Kranz, Herbert</dc:creator>
  <cp:keywords/>
  <cp:lastModifiedBy>Beneke, Skadi Marie</cp:lastModifiedBy>
  <cp:revision>2</cp:revision>
  <cp:lastPrinted>2014-02-21T08:00:00Z</cp:lastPrinted>
  <dcterms:created xsi:type="dcterms:W3CDTF">2020-09-28T11:21:00Z</dcterms:created>
  <dcterms:modified xsi:type="dcterms:W3CDTF">2020-09-28T11:21:00Z</dcterms:modified>
</cp:coreProperties>
</file>